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3719C4" w14:textId="33B7C98B" w:rsidR="00965FCB" w:rsidRPr="00F355E0" w:rsidRDefault="00965FCB" w:rsidP="00965FCB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2E143BA" wp14:editId="36F00C3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D7F0D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3GPP TSG R</w:t>
      </w:r>
      <w:r w:rsidR="007A6AB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AN WG1 Meeting #88bis</w:t>
      </w:r>
      <w:r w:rsidR="007A6AB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R1-1706201</w:t>
      </w:r>
    </w:p>
    <w:p w14:paraId="4EE42EB9" w14:textId="77777777" w:rsidR="00965FCB" w:rsidRPr="00F355E0" w:rsidRDefault="00965FCB" w:rsidP="00965FCB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Spokane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USA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3</w:t>
      </w:r>
      <w:r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rd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7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April 2017</w:t>
      </w:r>
    </w:p>
    <w:p w14:paraId="5CBD5722" w14:textId="77777777" w:rsidR="005362A0" w:rsidRPr="00F355E0" w:rsidRDefault="005362A0" w:rsidP="005362A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</w:p>
    <w:p w14:paraId="22AFEB14" w14:textId="7A191BBC" w:rsidR="00E066B4" w:rsidRPr="009A11D0" w:rsidRDefault="00352F03" w:rsidP="00E066B4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Agenda Item:</w:t>
      </w:r>
      <w:r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ab/>
        <w:t>8.1.4</w:t>
      </w:r>
      <w:r w:rsidR="003D31BE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.2.1</w:t>
      </w:r>
      <w:r w:rsidR="00175438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.1</w:t>
      </w:r>
      <w:bookmarkStart w:id="0" w:name="_GoBack"/>
      <w:bookmarkEnd w:id="0"/>
    </w:p>
    <w:p w14:paraId="51DA2526" w14:textId="77777777" w:rsidR="00E066B4" w:rsidRPr="009A11D0" w:rsidRDefault="00E066B4" w:rsidP="00E066B4">
      <w:pPr>
        <w:tabs>
          <w:tab w:val="left" w:pos="1985"/>
        </w:tabs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InterDigital Communications</w:t>
      </w:r>
    </w:p>
    <w:p w14:paraId="38CFF633" w14:textId="3EF4827D" w:rsidR="00E066B4" w:rsidRPr="009A11D0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965FCB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Rate Matching </w:t>
      </w:r>
      <w:r w:rsidR="00491BE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Design </w:t>
      </w:r>
      <w:r w:rsidR="00965FCB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for Polar Codes</w:t>
      </w:r>
    </w:p>
    <w:p w14:paraId="1D24E2BD" w14:textId="77777777" w:rsidR="00E066B4" w:rsidRPr="009A11D0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Discussion and Decision</w:t>
      </w:r>
    </w:p>
    <w:p w14:paraId="47B52570" w14:textId="20B2D43D" w:rsidR="009B4031" w:rsidRPr="00F355E0" w:rsidRDefault="005362A0" w:rsidP="00340CF7">
      <w:pPr>
        <w:pStyle w:val="Heading1"/>
        <w:rPr>
          <w:rFonts w:ascii="Times New Roman" w:hAnsi="Times New Roman"/>
        </w:rPr>
      </w:pPr>
      <w:bookmarkStart w:id="1" w:name="_Ref129681862"/>
      <w:bookmarkStart w:id="2" w:name="_Ref124589705"/>
      <w:r w:rsidRPr="00F355E0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ab/>
      </w:r>
      <w:r w:rsidR="009B4031" w:rsidRPr="00F355E0">
        <w:rPr>
          <w:rFonts w:ascii="Times New Roman" w:hAnsi="Times New Roman"/>
        </w:rPr>
        <w:t>Introduction</w:t>
      </w:r>
      <w:bookmarkEnd w:id="1"/>
      <w:bookmarkEnd w:id="2"/>
    </w:p>
    <w:p w14:paraId="3DB78BCB" w14:textId="0FDFCFF6" w:rsidR="00DA16B1" w:rsidRDefault="00DA16B1" w:rsidP="00711DB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It was agreed in</w:t>
      </w:r>
      <w:r w:rsidR="00711DB0">
        <w:rPr>
          <w:rFonts w:ascii="Times New Roman" w:hAnsi="Times New Roman" w:cs="Times New Roman"/>
          <w:lang w:val="en-GB"/>
        </w:rPr>
        <w:t xml:space="preserve"> RAN1</w:t>
      </w:r>
      <w:r w:rsidR="00356B26">
        <w:rPr>
          <w:rFonts w:ascii="Times New Roman" w:hAnsi="Times New Roman" w:cs="Times New Roman"/>
          <w:lang w:val="en-GB"/>
        </w:rPr>
        <w:t xml:space="preserve"> NR</w:t>
      </w:r>
      <w:r w:rsidR="00711DB0">
        <w:rPr>
          <w:rFonts w:ascii="Times New Roman" w:hAnsi="Times New Roman" w:cs="Times New Roman"/>
          <w:lang w:val="en-GB"/>
        </w:rPr>
        <w:t xml:space="preserve"> </w:t>
      </w:r>
      <w:r w:rsidR="00352F03">
        <w:rPr>
          <w:rFonts w:ascii="Times New Roman" w:hAnsi="Times New Roman" w:cs="Times New Roman"/>
          <w:lang w:val="en-GB"/>
        </w:rPr>
        <w:t xml:space="preserve">Ad-Hoc </w:t>
      </w:r>
      <w:r w:rsidR="00711DB0">
        <w:rPr>
          <w:rFonts w:ascii="Times New Roman" w:hAnsi="Times New Roman" w:cs="Times New Roman"/>
          <w:lang w:val="en-GB"/>
        </w:rPr>
        <w:t xml:space="preserve">meeting </w:t>
      </w:r>
      <w:r w:rsidR="008753CD">
        <w:rPr>
          <w:rFonts w:ascii="Times New Roman" w:hAnsi="Times New Roman" w:cs="Times New Roman"/>
          <w:lang w:val="en-GB"/>
        </w:rPr>
        <w:fldChar w:fldCharType="begin"/>
      </w:r>
      <w:r w:rsidR="008753CD">
        <w:rPr>
          <w:rFonts w:ascii="Times New Roman" w:hAnsi="Times New Roman" w:cs="Times New Roman"/>
          <w:lang w:val="en-GB"/>
        </w:rPr>
        <w:instrText xml:space="preserve"> REF _Ref450919508 \r \h </w:instrText>
      </w:r>
      <w:r w:rsidR="008753CD">
        <w:rPr>
          <w:rFonts w:ascii="Times New Roman" w:hAnsi="Times New Roman" w:cs="Times New Roman"/>
          <w:lang w:val="en-GB"/>
        </w:rPr>
      </w:r>
      <w:r w:rsidR="008753CD">
        <w:rPr>
          <w:rFonts w:ascii="Times New Roman" w:hAnsi="Times New Roman" w:cs="Times New Roman"/>
          <w:lang w:val="en-GB"/>
        </w:rPr>
        <w:fldChar w:fldCharType="separate"/>
      </w:r>
      <w:r w:rsidR="009550CA">
        <w:rPr>
          <w:rFonts w:ascii="Times New Roman" w:hAnsi="Times New Roman" w:cs="Times New Roman"/>
          <w:lang w:val="en-GB"/>
        </w:rPr>
        <w:t>[1]</w:t>
      </w:r>
      <w:r w:rsidR="008753CD">
        <w:rPr>
          <w:rFonts w:ascii="Times New Roman" w:hAnsi="Times New Roman" w:cs="Times New Roman"/>
          <w:lang w:val="en-GB"/>
        </w:rPr>
        <w:fldChar w:fldCharType="end"/>
      </w:r>
      <w:r w:rsidR="00352F03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that polar codes are adopted for eMBB control channel (except</w:t>
      </w:r>
      <w:r w:rsidR="004C1C29">
        <w:rPr>
          <w:rFonts w:ascii="Times New Roman" w:hAnsi="Times New Roman" w:cs="Times New Roman"/>
          <w:lang w:val="en-GB"/>
        </w:rPr>
        <w:t xml:space="preserve"> for very small block lengths). Some design details about polar codes have been agreed</w:t>
      </w:r>
      <w:r w:rsidR="00343443">
        <w:rPr>
          <w:rFonts w:ascii="Times New Roman" w:hAnsi="Times New Roman" w:cs="Times New Roman"/>
          <w:lang w:val="en-GB"/>
        </w:rPr>
        <w:t xml:space="preserve"> </w:t>
      </w:r>
      <w:r w:rsidR="00343443">
        <w:rPr>
          <w:rFonts w:ascii="Times New Roman" w:hAnsi="Times New Roman" w:cs="Times New Roman"/>
          <w:lang w:val="en-GB"/>
        </w:rPr>
        <w:fldChar w:fldCharType="begin"/>
      </w:r>
      <w:r w:rsidR="00343443">
        <w:rPr>
          <w:rFonts w:ascii="Times New Roman" w:hAnsi="Times New Roman" w:cs="Times New Roman"/>
          <w:lang w:val="en-GB"/>
        </w:rPr>
        <w:instrText xml:space="preserve"> REF _Ref477856969 \r \h </w:instrText>
      </w:r>
      <w:r w:rsidR="00343443">
        <w:rPr>
          <w:rFonts w:ascii="Times New Roman" w:hAnsi="Times New Roman" w:cs="Times New Roman"/>
          <w:lang w:val="en-GB"/>
        </w:rPr>
      </w:r>
      <w:r w:rsidR="00343443">
        <w:rPr>
          <w:rFonts w:ascii="Times New Roman" w:hAnsi="Times New Roman" w:cs="Times New Roman"/>
          <w:lang w:val="en-GB"/>
        </w:rPr>
        <w:fldChar w:fldCharType="separate"/>
      </w:r>
      <w:r w:rsidR="009550CA">
        <w:rPr>
          <w:rFonts w:ascii="Times New Roman" w:hAnsi="Times New Roman" w:cs="Times New Roman"/>
          <w:lang w:val="en-GB"/>
        </w:rPr>
        <w:t>[2]</w:t>
      </w:r>
      <w:r w:rsidR="00343443">
        <w:rPr>
          <w:rFonts w:ascii="Times New Roman" w:hAnsi="Times New Roman" w:cs="Times New Roman"/>
          <w:lang w:val="en-GB"/>
        </w:rPr>
        <w:fldChar w:fldCharType="end"/>
      </w:r>
      <w:r w:rsidR="00343443">
        <w:rPr>
          <w:rFonts w:ascii="Times New Roman" w:hAnsi="Times New Roman" w:cs="Times New Roman"/>
          <w:lang w:val="en-GB"/>
        </w:rPr>
        <w:t xml:space="preserve">. </w:t>
      </w:r>
    </w:p>
    <w:p w14:paraId="128599C8" w14:textId="7ED55C33" w:rsidR="00343443" w:rsidRDefault="003108CA" w:rsidP="00711DB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Two polar code families</w:t>
      </w:r>
      <w:r w:rsidR="009667EF">
        <w:rPr>
          <w:rFonts w:ascii="Times New Roman" w:hAnsi="Times New Roman" w:cs="Times New Roman"/>
          <w:lang w:val="en-GB"/>
        </w:rPr>
        <w:t xml:space="preserve"> (i.e., basic polar codes and concatenated polar codes)</w:t>
      </w:r>
      <w:r>
        <w:rPr>
          <w:rFonts w:ascii="Times New Roman" w:hAnsi="Times New Roman" w:cs="Times New Roman"/>
          <w:lang w:val="en-GB"/>
        </w:rPr>
        <w:t xml:space="preserve"> were discussed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_Ref477856969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9550CA">
        <w:rPr>
          <w:rFonts w:ascii="Times New Roman" w:hAnsi="Times New Roman" w:cs="Times New Roman"/>
          <w:lang w:val="en-GB"/>
        </w:rPr>
        <w:t>[2]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in terms of their performance, complexity, as well as the potential performance improvement due to hardware capabilities improvement.</w:t>
      </w:r>
    </w:p>
    <w:p w14:paraId="49BF4E8E" w14:textId="424ED236" w:rsidR="000A7128" w:rsidRDefault="003108CA" w:rsidP="00F759DF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The polar cod</w:t>
      </w:r>
      <w:r w:rsidR="009667EF">
        <w:rPr>
          <w:rFonts w:ascii="Times New Roman" w:hAnsi="Times New Roman" w:cs="Times New Roman"/>
          <w:lang w:val="en-GB"/>
        </w:rPr>
        <w:t>e construction is related to</w:t>
      </w:r>
      <w:r>
        <w:rPr>
          <w:rFonts w:ascii="Times New Roman" w:hAnsi="Times New Roman" w:cs="Times New Roman"/>
          <w:lang w:val="en-GB"/>
        </w:rPr>
        <w:t xml:space="preserve"> rate matchi</w:t>
      </w:r>
      <w:r w:rsidR="009667EF">
        <w:rPr>
          <w:rFonts w:ascii="Times New Roman" w:hAnsi="Times New Roman" w:cs="Times New Roman"/>
          <w:lang w:val="en-GB"/>
        </w:rPr>
        <w:t>ng schemes</w:t>
      </w:r>
      <w:r w:rsidR="000A7128">
        <w:rPr>
          <w:rFonts w:ascii="Times New Roman" w:hAnsi="Times New Roman" w:cs="Times New Roman"/>
          <w:lang w:val="en-GB"/>
        </w:rPr>
        <w:t xml:space="preserve">, as </w:t>
      </w:r>
      <w:r>
        <w:rPr>
          <w:rFonts w:ascii="Times New Roman" w:hAnsi="Times New Roman" w:cs="Times New Roman"/>
          <w:lang w:val="en-GB"/>
        </w:rPr>
        <w:t>rate m</w:t>
      </w:r>
      <w:r w:rsidR="000A7128">
        <w:rPr>
          <w:rFonts w:ascii="Times New Roman" w:hAnsi="Times New Roman" w:cs="Times New Roman"/>
          <w:lang w:val="en-GB"/>
        </w:rPr>
        <w:t>atching scheme</w:t>
      </w:r>
      <w:r w:rsidR="009667EF">
        <w:rPr>
          <w:rFonts w:ascii="Times New Roman" w:hAnsi="Times New Roman" w:cs="Times New Roman"/>
          <w:lang w:val="en-GB"/>
        </w:rPr>
        <w:t>s may r</w:t>
      </w:r>
      <w:r w:rsidR="000A7128">
        <w:rPr>
          <w:rFonts w:ascii="Times New Roman" w:hAnsi="Times New Roman" w:cs="Times New Roman"/>
          <w:lang w:val="en-GB"/>
        </w:rPr>
        <w:t xml:space="preserve">esult in </w:t>
      </w:r>
      <w:r w:rsidR="009667EF">
        <w:rPr>
          <w:rFonts w:ascii="Times New Roman" w:hAnsi="Times New Roman" w:cs="Times New Roman"/>
          <w:lang w:val="en-GB"/>
        </w:rPr>
        <w:t>adjusted frozen bits set</w:t>
      </w:r>
      <w:r w:rsidR="000A7128">
        <w:rPr>
          <w:rFonts w:ascii="Times New Roman" w:hAnsi="Times New Roman" w:cs="Times New Roman"/>
          <w:lang w:val="en-GB"/>
        </w:rPr>
        <w:t xml:space="preserve">. </w:t>
      </w:r>
      <w:r w:rsidR="004C1C29">
        <w:rPr>
          <w:rFonts w:ascii="Times New Roman" w:hAnsi="Times New Roman" w:cs="Times New Roman"/>
          <w:lang w:val="en-GB"/>
        </w:rPr>
        <w:t xml:space="preserve">It was proposed </w:t>
      </w:r>
      <w:r w:rsidR="004C1C29">
        <w:rPr>
          <w:rFonts w:ascii="Times New Roman" w:hAnsi="Times New Roman" w:cs="Times New Roman"/>
          <w:lang w:val="en-GB"/>
        </w:rPr>
        <w:fldChar w:fldCharType="begin"/>
      </w:r>
      <w:r w:rsidR="004C1C29">
        <w:rPr>
          <w:rFonts w:ascii="Times New Roman" w:hAnsi="Times New Roman" w:cs="Times New Roman"/>
          <w:lang w:val="en-GB"/>
        </w:rPr>
        <w:instrText xml:space="preserve"> REF _Ref473724625 \r \h </w:instrText>
      </w:r>
      <w:r w:rsidR="004C1C29">
        <w:rPr>
          <w:rFonts w:ascii="Times New Roman" w:hAnsi="Times New Roman" w:cs="Times New Roman"/>
          <w:lang w:val="en-GB"/>
        </w:rPr>
      </w:r>
      <w:r w:rsidR="004C1C29">
        <w:rPr>
          <w:rFonts w:ascii="Times New Roman" w:hAnsi="Times New Roman" w:cs="Times New Roman"/>
          <w:lang w:val="en-GB"/>
        </w:rPr>
        <w:fldChar w:fldCharType="separate"/>
      </w:r>
      <w:r w:rsidR="009550CA">
        <w:rPr>
          <w:rFonts w:ascii="Times New Roman" w:hAnsi="Times New Roman" w:cs="Times New Roman"/>
          <w:lang w:val="en-GB"/>
        </w:rPr>
        <w:t>[3]</w:t>
      </w:r>
      <w:r w:rsidR="004C1C29">
        <w:rPr>
          <w:rFonts w:ascii="Times New Roman" w:hAnsi="Times New Roman" w:cs="Times New Roman"/>
          <w:lang w:val="en-GB"/>
        </w:rPr>
        <w:fldChar w:fldCharType="end"/>
      </w:r>
      <w:r w:rsidR="000A7128">
        <w:rPr>
          <w:rFonts w:ascii="Times New Roman" w:hAnsi="Times New Roman" w:cs="Times New Roman"/>
          <w:lang w:val="en-GB"/>
        </w:rPr>
        <w:t xml:space="preserve"> that repetition, </w:t>
      </w:r>
      <w:r w:rsidR="004C1C29">
        <w:rPr>
          <w:rFonts w:ascii="Times New Roman" w:hAnsi="Times New Roman" w:cs="Times New Roman"/>
          <w:lang w:val="en-GB"/>
        </w:rPr>
        <w:t>puncturing</w:t>
      </w:r>
      <w:r w:rsidR="000A7128">
        <w:rPr>
          <w:rFonts w:ascii="Times New Roman" w:hAnsi="Times New Roman" w:cs="Times New Roman"/>
          <w:lang w:val="en-GB"/>
        </w:rPr>
        <w:t xml:space="preserve"> and shortening</w:t>
      </w:r>
      <w:r w:rsidR="004C1C29">
        <w:rPr>
          <w:rFonts w:ascii="Times New Roman" w:hAnsi="Times New Roman" w:cs="Times New Roman"/>
          <w:lang w:val="en-GB"/>
        </w:rPr>
        <w:t xml:space="preserve"> operations should be supported as rate matching schemes for polar codes. </w:t>
      </w:r>
    </w:p>
    <w:p w14:paraId="159CF7B0" w14:textId="0E890ED2" w:rsidR="000E01CF" w:rsidRPr="00F355E0" w:rsidRDefault="004C1C29" w:rsidP="00F759DF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this contribution, we provide</w:t>
      </w:r>
      <w:r w:rsidR="000A7128">
        <w:rPr>
          <w:rFonts w:ascii="Times New Roman" w:hAnsi="Times New Roman" w:cs="Times New Roman"/>
          <w:lang w:val="en-GB"/>
        </w:rPr>
        <w:t xml:space="preserve"> some design considerations of polar code rate matching schemes</w:t>
      </w:r>
      <w:r>
        <w:rPr>
          <w:rFonts w:ascii="Times New Roman" w:hAnsi="Times New Roman" w:cs="Times New Roman"/>
          <w:lang w:val="en-GB"/>
        </w:rPr>
        <w:t xml:space="preserve">. </w:t>
      </w:r>
    </w:p>
    <w:p w14:paraId="7D7FD149" w14:textId="7C4548FE" w:rsidR="00643737" w:rsidRDefault="005362A0" w:rsidP="00340CF7">
      <w:pPr>
        <w:pStyle w:val="Heading1"/>
        <w:rPr>
          <w:rFonts w:ascii="Times New Roman" w:hAnsi="Times New Roman"/>
        </w:rPr>
      </w:pPr>
      <w:r w:rsidRPr="00F355E0">
        <w:rPr>
          <w:rFonts w:ascii="Times New Roman" w:hAnsi="Times New Roman"/>
          <w:lang w:val="en-US"/>
        </w:rPr>
        <w:t>2</w:t>
      </w:r>
      <w:r w:rsidRPr="00F355E0">
        <w:rPr>
          <w:rFonts w:ascii="Times New Roman" w:hAnsi="Times New Roman"/>
          <w:lang w:val="en-US"/>
        </w:rPr>
        <w:tab/>
      </w:r>
      <w:r w:rsidRPr="00F355E0">
        <w:rPr>
          <w:rFonts w:ascii="Times New Roman" w:hAnsi="Times New Roman"/>
        </w:rPr>
        <w:t>Discussion</w:t>
      </w:r>
    </w:p>
    <w:p w14:paraId="0D06EEAD" w14:textId="77777777" w:rsidR="00A84D08" w:rsidRDefault="00A84D08" w:rsidP="00A84D08">
      <w:pPr>
        <w:pStyle w:val="Heading2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</w:t>
      </w:r>
      <w:r w:rsidRPr="00F355E0">
        <w:rPr>
          <w:rFonts w:ascii="Times New Roman" w:hAnsi="Times New Roman"/>
        </w:rPr>
        <w:t xml:space="preserve"> </w:t>
      </w:r>
      <w:r w:rsidRPr="00F355E0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Polar</w:t>
      </w:r>
      <w:r w:rsidRPr="00F355E0">
        <w:rPr>
          <w:rFonts w:ascii="Times New Roman" w:hAnsi="Times New Roman"/>
        </w:rPr>
        <w:t xml:space="preserve"> Codes</w:t>
      </w:r>
    </w:p>
    <w:p w14:paraId="5DFF0C5B" w14:textId="77777777" w:rsidR="00A84D08" w:rsidRPr="00A03737" w:rsidRDefault="00A84D08" w:rsidP="00A84D08">
      <w:pPr>
        <w:jc w:val="both"/>
        <w:rPr>
          <w:rFonts w:ascii="Times New Roman" w:hAnsi="Times New Roman" w:cs="Times New Roman"/>
          <w:lang w:eastAsia="x-none"/>
        </w:rPr>
      </w:pPr>
      <w:r w:rsidRPr="00F355E0">
        <w:rPr>
          <w:rFonts w:ascii="Times New Roman" w:hAnsi="Times New Roman" w:cs="Times New Roman"/>
          <w:lang w:eastAsia="x-none"/>
        </w:rPr>
        <w:t xml:space="preserve">We consider a </w:t>
      </w:r>
      <m:oMath>
        <m:d>
          <m:dPr>
            <m:ctrlPr>
              <w:rPr>
                <w:rFonts w:ascii="Cambria Math" w:hAnsi="Cambria Math" w:cs="Times New Roman"/>
                <w:i/>
                <w:lang w:eastAsia="x-none"/>
              </w:rPr>
            </m:ctrlPr>
          </m:dPr>
          <m:e>
            <m:r>
              <w:rPr>
                <w:rFonts w:ascii="Cambria Math" w:hAnsi="Cambria Math" w:cs="Times New Roman"/>
                <w:lang w:eastAsia="x-none"/>
              </w:rPr>
              <m:t>N,K</m:t>
            </m:r>
          </m:e>
        </m:d>
        <m:r>
          <w:rPr>
            <w:rFonts w:ascii="Cambria Math" w:hAnsi="Cambria Math" w:cs="Times New Roman"/>
            <w:lang w:eastAsia="x-none"/>
          </w:rPr>
          <m:t xml:space="preserve"> </m:t>
        </m:r>
      </m:oMath>
      <w:r w:rsidRPr="00F355E0">
        <w:rPr>
          <w:rFonts w:ascii="Times New Roman" w:hAnsi="Times New Roman" w:cs="Times New Roman"/>
          <w:lang w:eastAsia="x-none"/>
        </w:rPr>
        <w:t xml:space="preserve">polar code, where </w:t>
      </w:r>
      <m:oMath>
        <m:r>
          <w:rPr>
            <w:rFonts w:ascii="Cambria Math" w:hAnsi="Cambria Math" w:cs="Times New Roman"/>
            <w:lang w:eastAsia="x-none"/>
          </w:rPr>
          <m:t>K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</w:t>
      </w:r>
      <w:r w:rsidRPr="00F355E0">
        <w:rPr>
          <w:rFonts w:ascii="Times New Roman" w:hAnsi="Times New Roman" w:cs="Times New Roman"/>
          <w:lang w:eastAsia="x-none"/>
        </w:rPr>
        <w:t xml:space="preserve">is the information block length and </w:t>
      </w:r>
      <m:oMath>
        <m:r>
          <w:rPr>
            <w:rFonts w:ascii="Cambria Math" w:hAnsi="Cambria Math" w:cs="Times New Roman"/>
            <w:lang w:eastAsia="x-none"/>
          </w:rPr>
          <m:t>N</m:t>
        </m:r>
      </m:oMath>
      <w:r w:rsidRPr="00F355E0">
        <w:rPr>
          <w:rFonts w:ascii="Times New Roman" w:hAnsi="Times New Roman" w:cs="Times New Roman"/>
          <w:lang w:eastAsia="x-none"/>
        </w:rPr>
        <w:t xml:space="preserve"> is the coded block length. Here, the value</w:t>
      </w:r>
      <m:oMath>
        <m:r>
          <w:rPr>
            <w:rFonts w:ascii="Cambria Math" w:hAnsi="Cambria Math" w:cs="Times New Roman"/>
            <w:lang w:eastAsia="x-none"/>
          </w:rPr>
          <m:t xml:space="preserve"> N</m:t>
        </m:r>
      </m:oMath>
      <w:r w:rsidRPr="00F355E0">
        <w:rPr>
          <w:rFonts w:ascii="Times New Roman" w:hAnsi="Times New Roman" w:cs="Times New Roman"/>
          <w:lang w:eastAsia="x-none"/>
        </w:rPr>
        <w:t xml:space="preserve"> is a set as a power of 2, i.e., </w:t>
      </w:r>
      <m:oMath>
        <m:r>
          <w:rPr>
            <w:rFonts w:ascii="Cambria Math" w:hAnsi="Cambria Math" w:cs="Times New Roman"/>
            <w:lang w:eastAsia="x-none"/>
          </w:rPr>
          <m:t>N=</m:t>
        </m:r>
        <m:sSup>
          <m:sSupPr>
            <m:ctrlPr>
              <w:rPr>
                <w:rFonts w:ascii="Cambria Math" w:hAnsi="Cambria Math" w:cs="Times New Roman"/>
                <w:i/>
                <w:lang w:eastAsia="x-none"/>
              </w:rPr>
            </m:ctrlPr>
          </m:sSupPr>
          <m:e>
            <m:r>
              <w:rPr>
                <w:rFonts w:ascii="Cambria Math" w:hAnsi="Cambria Math" w:cs="Times New Roman"/>
                <w:lang w:eastAsia="x-none"/>
              </w:rPr>
              <m:t>2</m:t>
            </m:r>
          </m:e>
          <m:sup>
            <m:r>
              <w:rPr>
                <w:rFonts w:ascii="Cambria Math" w:hAnsi="Cambria Math" w:cs="Times New Roman"/>
                <w:lang w:eastAsia="x-none"/>
              </w:rPr>
              <m:t>n</m:t>
            </m:r>
          </m:sup>
        </m:sSup>
      </m:oMath>
      <w:r w:rsidRPr="00F355E0">
        <w:rPr>
          <w:rFonts w:ascii="Times New Roman" w:hAnsi="Times New Roman" w:cs="Times New Roman"/>
          <w:lang w:eastAsia="x-none"/>
        </w:rPr>
        <w:t xml:space="preserve"> for some integer</w:t>
      </w:r>
      <m:oMath>
        <m:r>
          <w:rPr>
            <w:rFonts w:ascii="Cambria Math" w:hAnsi="Cambria Math" w:cs="Times New Roman"/>
            <w:lang w:eastAsia="x-none"/>
          </w:rPr>
          <m:t xml:space="preserve"> n</m:t>
        </m:r>
      </m:oMath>
      <w:r>
        <w:rPr>
          <w:rFonts w:ascii="Times New Roman" w:hAnsi="Times New Roman" w:cs="Times New Roman"/>
          <w:lang w:eastAsia="x-none"/>
        </w:rPr>
        <w:t>. The generator matrix of the polar code can be expressed by</w:t>
      </w:r>
      <m:oMath>
        <m:r>
          <w:rPr>
            <w:rFonts w:ascii="Cambria Math" w:hAnsi="Cambria Math" w:cs="Times New Roman"/>
            <w:lang w:eastAsia="x-none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G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N</m:t>
            </m:r>
          </m:sub>
        </m:sSub>
        <m:r>
          <w:rPr>
            <w:rFonts w:ascii="Cambria Math" w:hAnsi="Cambria Math" w:cs="Times New Roman"/>
            <w:lang w:eastAsia="x-none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SupPr>
          <m:e>
            <m:r>
              <w:rPr>
                <w:rFonts w:ascii="Cambria Math" w:hAnsi="Cambria Math" w:cs="Times New Roman"/>
                <w:lang w:eastAsia="x-none"/>
              </w:rPr>
              <m:t>F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2</m:t>
            </m:r>
          </m:sub>
          <m:sup>
            <m:r>
              <w:rPr>
                <w:rFonts w:ascii="Cambria Math" w:hAnsi="Cambria Math" w:cs="Times New Roman"/>
                <w:lang w:eastAsia="x-none"/>
              </w:rPr>
              <m:t>⨂n</m:t>
            </m:r>
          </m:sup>
        </m:sSubSup>
      </m:oMath>
      <w:r w:rsidRPr="00F355E0">
        <w:rPr>
          <w:rFonts w:ascii="Times New Roman" w:eastAsiaTheme="minorEastAsia" w:hAnsi="Times New Roman" w:cs="Times New Roman"/>
          <w:lang w:eastAsia="x-none"/>
        </w:rPr>
        <w:t>, where</w:t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eastAsia="x-none"/>
              </w:rPr>
              <m:t>(∙)</m:t>
            </m:r>
          </m:e>
          <m:sup>
            <m:r>
              <w:rPr>
                <w:rFonts w:ascii="Cambria Math" w:eastAsiaTheme="minorEastAsia" w:hAnsi="Cambria Math" w:cs="Times New Roman"/>
                <w:lang w:eastAsia="x-none"/>
              </w:rPr>
              <m:t>⨂n</m:t>
            </m:r>
          </m:sup>
        </m:sSup>
      </m:oMath>
      <w:r w:rsidRPr="00F355E0">
        <w:rPr>
          <w:rFonts w:ascii="Times New Roman" w:eastAsiaTheme="minorEastAsia" w:hAnsi="Times New Roman" w:cs="Times New Roman"/>
          <w:lang w:eastAsia="x-none"/>
        </w:rPr>
        <w:t xml:space="preserve"> denotes the </w:t>
      </w:r>
      <m:oMath>
        <m:r>
          <w:rPr>
            <w:rFonts w:ascii="Cambria Math" w:eastAsiaTheme="minorEastAsia" w:hAnsi="Cambria Math" w:cs="Times New Roman"/>
            <w:lang w:eastAsia="x-none"/>
          </w:rPr>
          <m:t>n</m:t>
        </m:r>
      </m:oMath>
      <w:r w:rsidRPr="00F355E0">
        <w:rPr>
          <w:rFonts w:ascii="Times New Roman" w:eastAsiaTheme="minorEastAsia" w:hAnsi="Times New Roman" w:cs="Times New Roman"/>
          <w:lang w:eastAsia="x-none"/>
        </w:rPr>
        <w:t xml:space="preserve">-th Kronecker power and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lang w:eastAsia="x-none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lang w:eastAsia="x-none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lang w:eastAsia="x-none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lang w:eastAsia="x-none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lang w:eastAsia="x-none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lang w:eastAsia="x-none"/>
                    </w:rPr>
                    <m:t>1</m:t>
                  </m:r>
                </m:e>
              </m:mr>
            </m:m>
          </m:e>
        </m:d>
      </m:oMath>
      <w:r w:rsidRPr="00F355E0">
        <w:rPr>
          <w:rFonts w:ascii="Times New Roman" w:eastAsiaTheme="minorEastAsia" w:hAnsi="Times New Roman" w:cs="Times New Roman"/>
          <w:lang w:eastAsia="x-none"/>
        </w:rPr>
        <w:t xml:space="preserve">. </w:t>
      </w:r>
    </w:p>
    <w:p w14:paraId="1C89F107" w14:textId="0D12001E" w:rsidR="00A84D08" w:rsidRDefault="00A84D08" w:rsidP="00A84D08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With the well-defined polar encoder, the main design (or construction) of polar code is the mapping of the </w:t>
      </w:r>
      <m:oMath>
        <m:r>
          <w:rPr>
            <w:rFonts w:ascii="Cambria Math" w:eastAsiaTheme="minorEastAsia" w:hAnsi="Cambria Math" w:cs="Times New Roman"/>
            <w:lang w:eastAsia="x-none"/>
          </w:rPr>
          <m:t>K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information bits to the </w:t>
      </w:r>
      <m:oMath>
        <m:r>
          <w:rPr>
            <w:rFonts w:ascii="Cambria Math" w:eastAsiaTheme="minorEastAsia" w:hAnsi="Cambria Math" w:cs="Times New Roman"/>
            <w:lang w:eastAsia="x-none"/>
          </w:rPr>
          <m:t>N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input bits of the polar encoder. In principle, the </w:t>
      </w:r>
      <m:oMath>
        <m:r>
          <w:rPr>
            <w:rFonts w:ascii="Cambria Math" w:eastAsiaTheme="minorEastAsia" w:hAnsi="Cambria Math" w:cs="Times New Roman"/>
            <w:lang w:eastAsia="x-none"/>
          </w:rPr>
          <m:t>K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information bits should be put on the </w:t>
      </w:r>
      <m:oMath>
        <m:r>
          <w:rPr>
            <w:rFonts w:ascii="Cambria Math" w:eastAsiaTheme="minorEastAsia" w:hAnsi="Cambria Math" w:cs="Times New Roman"/>
            <w:lang w:eastAsia="x-none"/>
          </w:rPr>
          <m:t>K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best (or most reliable) bit channels, and the remaining </w:t>
      </w:r>
      <m:oMath>
        <m:r>
          <w:rPr>
            <w:rFonts w:ascii="Cambria Math" w:eastAsiaTheme="minorEastAsia" w:hAnsi="Cambria Math" w:cs="Times New Roman"/>
            <w:lang w:eastAsia="x-none"/>
          </w:rPr>
          <m:t>N-K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input bits not mapped from the information bits are called frozen bits. There are several ways to determine the reliability of bit channels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_Ref477859449 \r \h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9550CA">
        <w:rPr>
          <w:rFonts w:ascii="Times New Roman" w:eastAsiaTheme="minorEastAsia" w:hAnsi="Times New Roman" w:cs="Times New Roman"/>
          <w:lang w:eastAsia="x-none"/>
        </w:rPr>
        <w:t>[4]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 w:rsidR="009667EF">
        <w:rPr>
          <w:rFonts w:ascii="Times New Roman" w:eastAsiaTheme="minorEastAsia" w:hAnsi="Times New Roman" w:cs="Times New Roman"/>
          <w:lang w:eastAsia="x-none"/>
        </w:rPr>
        <w:t xml:space="preserve">, </w:t>
      </w:r>
      <w:r w:rsidR="009667EF">
        <w:rPr>
          <w:rFonts w:ascii="Times New Roman" w:eastAsiaTheme="minorEastAsia" w:hAnsi="Times New Roman" w:cs="Times New Roman"/>
          <w:lang w:eastAsia="x-none"/>
        </w:rPr>
        <w:fldChar w:fldCharType="begin"/>
      </w:r>
      <w:r w:rsidR="009667EF">
        <w:rPr>
          <w:rFonts w:ascii="Times New Roman" w:eastAsiaTheme="minorEastAsia" w:hAnsi="Times New Roman" w:cs="Times New Roman"/>
          <w:lang w:eastAsia="x-none"/>
        </w:rPr>
        <w:instrText xml:space="preserve"> REF _Ref468177420 \r \h </w:instrText>
      </w:r>
      <w:r w:rsidR="009667EF">
        <w:rPr>
          <w:rFonts w:ascii="Times New Roman" w:eastAsiaTheme="minorEastAsia" w:hAnsi="Times New Roman" w:cs="Times New Roman"/>
          <w:lang w:eastAsia="x-none"/>
        </w:rPr>
      </w:r>
      <w:r w:rsidR="009667EF"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9550CA">
        <w:rPr>
          <w:rFonts w:ascii="Times New Roman" w:eastAsiaTheme="minorEastAsia" w:hAnsi="Times New Roman" w:cs="Times New Roman"/>
          <w:lang w:eastAsia="x-none"/>
        </w:rPr>
        <w:t>[5]</w:t>
      </w:r>
      <w:r w:rsidR="009667EF"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 xml:space="preserve">. </w:t>
      </w:r>
    </w:p>
    <w:p w14:paraId="3675860F" w14:textId="52DDA559" w:rsidR="00A84D08" w:rsidRDefault="00A84D08" w:rsidP="00A84D08">
      <w:pPr>
        <w:pStyle w:val="Heading2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2.2</w:t>
      </w:r>
      <w:r w:rsidRPr="00F355E0">
        <w:rPr>
          <w:rFonts w:ascii="Times New Roman" w:hAnsi="Times New Roman"/>
        </w:rPr>
        <w:t xml:space="preserve"> </w:t>
      </w:r>
      <w:r w:rsidRPr="00F355E0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Shortening and Puncturing</w:t>
      </w:r>
    </w:p>
    <w:p w14:paraId="394A6EDE" w14:textId="4DA04F95" w:rsidR="009960C5" w:rsidRDefault="009960C5" w:rsidP="009960C5">
      <w:pPr>
        <w:jc w:val="both"/>
        <w:rPr>
          <w:rFonts w:ascii="Times New Roman" w:eastAsiaTheme="minorEastAsia" w:hAnsi="Times New Roman" w:cs="Times New Roman"/>
          <w:lang w:eastAsia="x-none"/>
        </w:rPr>
      </w:pPr>
      <w:r w:rsidRPr="009960C5">
        <w:rPr>
          <w:rFonts w:ascii="Times New Roman" w:eastAsiaTheme="minorEastAsia" w:hAnsi="Times New Roman" w:cs="Times New Roman"/>
          <w:lang w:eastAsia="x-none"/>
        </w:rPr>
        <w:t>A puncturing scheme is simply excluding some output coded bits. There is no impact on the code construction</w:t>
      </w:r>
      <w:r>
        <w:rPr>
          <w:rFonts w:ascii="Times New Roman" w:eastAsiaTheme="minorEastAsia" w:hAnsi="Times New Roman" w:cs="Times New Roman"/>
          <w:lang w:eastAsia="x-none"/>
        </w:rPr>
        <w:t xml:space="preserve">. </w:t>
      </w:r>
      <w:r w:rsidRPr="009960C5">
        <w:rPr>
          <w:rFonts w:ascii="Times New Roman" w:eastAsiaTheme="minorEastAsia" w:hAnsi="Times New Roman" w:cs="Times New Roman"/>
          <w:lang w:eastAsia="x-none"/>
        </w:rPr>
        <w:t>On the other hand, a shortening scheme not only punctures output coded bits, b</w:t>
      </w:r>
      <w:r>
        <w:rPr>
          <w:rFonts w:ascii="Times New Roman" w:eastAsiaTheme="minorEastAsia" w:hAnsi="Times New Roman" w:cs="Times New Roman"/>
          <w:lang w:eastAsia="x-none"/>
        </w:rPr>
        <w:t>ut also sets the corresponding</w:t>
      </w:r>
      <w:r w:rsidR="009667EF">
        <w:rPr>
          <w:rFonts w:ascii="Times New Roman" w:eastAsiaTheme="minorEastAsia" w:hAnsi="Times New Roman" w:cs="Times New Roman"/>
          <w:lang w:eastAsia="x-none"/>
        </w:rPr>
        <w:t xml:space="preserve"> input bits to zero, which are</w:t>
      </w:r>
      <w:r w:rsidRPr="009960C5">
        <w:rPr>
          <w:rFonts w:ascii="Times New Roman" w:eastAsiaTheme="minorEastAsia" w:hAnsi="Times New Roman" w:cs="Times New Roman"/>
          <w:lang w:eastAsia="x-none"/>
        </w:rPr>
        <w:t xml:space="preserve"> always contained in the frozen bits set.</w:t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  <w:r w:rsidRPr="009960C5">
        <w:rPr>
          <w:rFonts w:ascii="Times New Roman" w:eastAsiaTheme="minorEastAsia" w:hAnsi="Times New Roman" w:cs="Times New Roman"/>
          <w:lang w:eastAsia="x-none"/>
        </w:rPr>
        <w:t xml:space="preserve">Furthermore, these input bits are different from the other frozen bits, which could be set </w:t>
      </w:r>
      <w:r w:rsidR="00777E94">
        <w:rPr>
          <w:rFonts w:ascii="Times New Roman" w:eastAsiaTheme="minorEastAsia" w:hAnsi="Times New Roman" w:cs="Times New Roman"/>
          <w:lang w:eastAsia="x-none"/>
        </w:rPr>
        <w:t>to</w:t>
      </w:r>
      <w:r w:rsidR="00777E94" w:rsidRPr="009960C5">
        <w:rPr>
          <w:rFonts w:ascii="Times New Roman" w:eastAsiaTheme="minorEastAsia" w:hAnsi="Times New Roman" w:cs="Times New Roman"/>
          <w:lang w:eastAsia="x-none"/>
        </w:rPr>
        <w:t xml:space="preserve"> </w:t>
      </w:r>
      <w:r w:rsidRPr="009960C5">
        <w:rPr>
          <w:rFonts w:ascii="Times New Roman" w:eastAsiaTheme="minorEastAsia" w:hAnsi="Times New Roman" w:cs="Times New Roman"/>
          <w:lang w:eastAsia="x-none"/>
        </w:rPr>
        <w:t>any pre-defined values (i.e., not necessarily to zero). Because some input bits are set as frozen bits due to shortening, the frozen bit</w:t>
      </w:r>
      <w:r w:rsidR="009667EF">
        <w:rPr>
          <w:rFonts w:ascii="Times New Roman" w:eastAsiaTheme="minorEastAsia" w:hAnsi="Times New Roman" w:cs="Times New Roman"/>
          <w:lang w:eastAsia="x-none"/>
        </w:rPr>
        <w:t>s</w:t>
      </w:r>
      <w:r w:rsidRPr="009960C5">
        <w:rPr>
          <w:rFonts w:ascii="Times New Roman" w:eastAsiaTheme="minorEastAsia" w:hAnsi="Times New Roman" w:cs="Times New Roman"/>
          <w:lang w:eastAsia="x-none"/>
        </w:rPr>
        <w:t xml:space="preserve"> set needs to be adjusted accordingly.</w:t>
      </w:r>
    </w:p>
    <w:p w14:paraId="6B4F5CE5" w14:textId="557E8CEB" w:rsidR="009960C5" w:rsidRDefault="009960C5" w:rsidP="009960C5">
      <w:pPr>
        <w:jc w:val="both"/>
        <w:rPr>
          <w:rFonts w:ascii="Times New Roman" w:eastAsiaTheme="minorEastAsia" w:hAnsi="Times New Roman" w:cs="Times New Roman"/>
          <w:lang w:eastAsia="x-none"/>
        </w:rPr>
      </w:pPr>
      <w:r w:rsidRPr="009960C5">
        <w:rPr>
          <w:rFonts w:ascii="Times New Roman" w:eastAsiaTheme="minorEastAsia" w:hAnsi="Times New Roman" w:cs="Times New Roman"/>
          <w:lang w:eastAsia="x-none"/>
        </w:rPr>
        <w:t>Another difference between puncturing</w:t>
      </w:r>
      <w:r w:rsidR="00DE595D">
        <w:rPr>
          <w:rFonts w:ascii="Times New Roman" w:eastAsiaTheme="minorEastAsia" w:hAnsi="Times New Roman" w:cs="Times New Roman"/>
          <w:lang w:eastAsia="x-none"/>
        </w:rPr>
        <w:t xml:space="preserve"> schemes</w:t>
      </w:r>
      <w:r w:rsidRPr="009960C5">
        <w:rPr>
          <w:rFonts w:ascii="Times New Roman" w:eastAsiaTheme="minorEastAsia" w:hAnsi="Times New Roman" w:cs="Times New Roman"/>
          <w:lang w:eastAsia="x-none"/>
        </w:rPr>
        <w:t xml:space="preserve"> and shortening</w:t>
      </w:r>
      <w:r w:rsidR="00DE595D">
        <w:rPr>
          <w:rFonts w:ascii="Times New Roman" w:eastAsiaTheme="minorEastAsia" w:hAnsi="Times New Roman" w:cs="Times New Roman"/>
          <w:lang w:eastAsia="x-none"/>
        </w:rPr>
        <w:t xml:space="preserve"> schemes</w:t>
      </w:r>
      <w:r w:rsidRPr="009960C5">
        <w:rPr>
          <w:rFonts w:ascii="Times New Roman" w:eastAsiaTheme="minorEastAsia" w:hAnsi="Times New Roman" w:cs="Times New Roman"/>
          <w:lang w:eastAsia="x-none"/>
        </w:rPr>
        <w:t xml:space="preserve"> is in the process of decoding. </w:t>
      </w:r>
      <w:r w:rsidR="00DE595D">
        <w:rPr>
          <w:rFonts w:ascii="Times New Roman" w:eastAsiaTheme="minorEastAsia" w:hAnsi="Times New Roman" w:cs="Times New Roman"/>
          <w:lang w:eastAsia="x-none"/>
        </w:rPr>
        <w:t xml:space="preserve">Before polar decoding, the </w:t>
      </w:r>
      <w:r w:rsidRPr="009960C5">
        <w:rPr>
          <w:rFonts w:ascii="Times New Roman" w:eastAsiaTheme="minorEastAsia" w:hAnsi="Times New Roman" w:cs="Times New Roman"/>
          <w:lang w:eastAsia="x-none"/>
        </w:rPr>
        <w:t>LLR</w:t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  <w:r w:rsidRPr="009960C5">
        <w:rPr>
          <w:rFonts w:ascii="Times New Roman" w:eastAsiaTheme="minorEastAsia" w:hAnsi="Times New Roman" w:cs="Times New Roman"/>
          <w:lang w:eastAsia="x-none"/>
        </w:rPr>
        <w:t>(log-likelihood ratio)</w:t>
      </w:r>
      <w:r w:rsidR="00DE595D">
        <w:rPr>
          <w:rFonts w:ascii="Times New Roman" w:eastAsiaTheme="minorEastAsia" w:hAnsi="Times New Roman" w:cs="Times New Roman"/>
          <w:lang w:eastAsia="x-none"/>
        </w:rPr>
        <w:t xml:space="preserve"> for each coded bit needs to be calculated from the received signal. In the case of puncturing, the LLR for those punctured bits is set as </w:t>
      </w:r>
      <m:oMath>
        <m:r>
          <w:rPr>
            <w:rFonts w:ascii="Cambria Math" w:eastAsiaTheme="minorEastAsia" w:hAnsi="Cambria Math" w:cs="Times New Roman"/>
            <w:lang w:eastAsia="x-none"/>
          </w:rPr>
          <m:t>log</m:t>
        </m:r>
        <m:r>
          <m:rPr>
            <m:sty m:val="p"/>
          </m:rPr>
          <w:rPr>
            <w:rFonts w:ascii="Cambria Math" w:eastAsiaTheme="minorEastAsia" w:hAnsi="Cambria Math" w:cs="Times New Roman"/>
            <w:lang w:eastAsia="x-none"/>
          </w:rPr>
          <m:t>(1)=0</m:t>
        </m:r>
      </m:oMath>
      <w:r w:rsidRPr="009960C5">
        <w:rPr>
          <w:rFonts w:ascii="Times New Roman" w:eastAsiaTheme="minorEastAsia" w:hAnsi="Times New Roman" w:cs="Times New Roman"/>
          <w:lang w:eastAsia="x-none"/>
        </w:rPr>
        <w:t xml:space="preserve">, </w:t>
      </w:r>
      <w:r w:rsidR="00DE595D">
        <w:rPr>
          <w:rFonts w:ascii="Times New Roman" w:eastAsiaTheme="minorEastAsia" w:hAnsi="Times New Roman" w:cs="Times New Roman"/>
          <w:lang w:eastAsia="x-none"/>
        </w:rPr>
        <w:t xml:space="preserve">indicating the punctured bit being </w:t>
      </w:r>
      <w:r w:rsidRPr="009960C5">
        <w:rPr>
          <w:rFonts w:ascii="Times New Roman" w:eastAsiaTheme="minorEastAsia" w:hAnsi="Times New Roman" w:cs="Times New Roman"/>
          <w:lang w:eastAsia="x-none"/>
        </w:rPr>
        <w:t xml:space="preserve">equally likely </w:t>
      </w:r>
      <w:r w:rsidR="00DE595D">
        <w:rPr>
          <w:rFonts w:ascii="Times New Roman" w:eastAsiaTheme="minorEastAsia" w:hAnsi="Times New Roman" w:cs="Times New Roman"/>
          <w:lang w:eastAsia="x-none"/>
        </w:rPr>
        <w:t>between 0 and</w:t>
      </w:r>
      <w:r w:rsidRPr="009960C5">
        <w:rPr>
          <w:rFonts w:ascii="Times New Roman" w:eastAsiaTheme="minorEastAsia" w:hAnsi="Times New Roman" w:cs="Times New Roman"/>
          <w:lang w:eastAsia="x-none"/>
        </w:rPr>
        <w:t xml:space="preserve"> 1.</w:t>
      </w:r>
      <w:r w:rsidR="00DE595D">
        <w:rPr>
          <w:rFonts w:ascii="Times New Roman" w:eastAsiaTheme="minorEastAsia" w:hAnsi="Times New Roman" w:cs="Times New Roman"/>
          <w:lang w:eastAsia="x-none"/>
        </w:rPr>
        <w:t xml:space="preserve"> In the case of</w:t>
      </w:r>
      <w:r w:rsidRPr="009960C5">
        <w:rPr>
          <w:rFonts w:ascii="Times New Roman" w:eastAsiaTheme="minorEastAsia" w:hAnsi="Times New Roman" w:cs="Times New Roman"/>
          <w:lang w:eastAsia="x-none"/>
        </w:rPr>
        <w:t xml:space="preserve"> shortening, the LLR </w:t>
      </w:r>
      <w:r w:rsidR="00DE595D">
        <w:rPr>
          <w:rFonts w:ascii="Times New Roman" w:eastAsiaTheme="minorEastAsia" w:hAnsi="Times New Roman" w:cs="Times New Roman"/>
          <w:lang w:eastAsia="x-none"/>
        </w:rPr>
        <w:t xml:space="preserve">for those shortened bits is </w:t>
      </w:r>
      <w:r w:rsidRPr="009960C5">
        <w:rPr>
          <w:rFonts w:ascii="Times New Roman" w:eastAsiaTheme="minorEastAsia" w:hAnsi="Times New Roman" w:cs="Times New Roman"/>
          <w:lang w:eastAsia="x-none"/>
        </w:rPr>
        <w:t xml:space="preserve">set to </w:t>
      </w:r>
      <m:oMath>
        <m:r>
          <w:rPr>
            <w:rFonts w:ascii="Cambria Math" w:eastAsiaTheme="minorEastAsia" w:hAnsi="Cambria Math" w:cs="Times New Roman"/>
            <w:lang w:eastAsia="x-none"/>
          </w:rPr>
          <m:t>log(0)=-∞</m:t>
        </m:r>
      </m:oMath>
      <w:r w:rsidRPr="009960C5">
        <w:rPr>
          <w:rFonts w:ascii="Times New Roman" w:eastAsiaTheme="minorEastAsia" w:hAnsi="Times New Roman" w:cs="Times New Roman"/>
          <w:lang w:eastAsia="x-none"/>
        </w:rPr>
        <w:t xml:space="preserve">, </w:t>
      </w:r>
      <w:r w:rsidR="00DE595D">
        <w:rPr>
          <w:rFonts w:ascii="Times New Roman" w:eastAsiaTheme="minorEastAsia" w:hAnsi="Times New Roman" w:cs="Times New Roman"/>
          <w:lang w:eastAsia="x-none"/>
        </w:rPr>
        <w:t xml:space="preserve">indicating the shortened bit being </w:t>
      </w:r>
      <w:r w:rsidRPr="009960C5">
        <w:rPr>
          <w:rFonts w:ascii="Times New Roman" w:eastAsiaTheme="minorEastAsia" w:hAnsi="Times New Roman" w:cs="Times New Roman"/>
          <w:lang w:eastAsia="x-none"/>
        </w:rPr>
        <w:t>0.</w:t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</w:p>
    <w:p w14:paraId="6E9AF75A" w14:textId="019303A5" w:rsidR="00066827" w:rsidRPr="009960C5" w:rsidRDefault="00DE595D" w:rsidP="009960C5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lastRenderedPageBreak/>
        <w:t>Besides the q</w:t>
      </w:r>
      <w:r w:rsidR="00066827">
        <w:rPr>
          <w:rFonts w:ascii="Times New Roman" w:eastAsiaTheme="minorEastAsia" w:hAnsi="Times New Roman" w:cs="Times New Roman"/>
          <w:lang w:eastAsia="x-none"/>
        </w:rPr>
        <w:t xml:space="preserve">uasi-uniform puncturing scheme, other advanced puncturing schemes were presented in </w:t>
      </w:r>
      <w:r w:rsidR="003512B5">
        <w:rPr>
          <w:rFonts w:ascii="Times New Roman" w:eastAsiaTheme="minorEastAsia" w:hAnsi="Times New Roman" w:cs="Times New Roman"/>
          <w:lang w:eastAsia="x-none"/>
        </w:rPr>
        <w:fldChar w:fldCharType="begin"/>
      </w:r>
      <w:r w:rsidR="003512B5">
        <w:rPr>
          <w:rFonts w:ascii="Times New Roman" w:eastAsiaTheme="minorEastAsia" w:hAnsi="Times New Roman" w:cs="Times New Roman"/>
          <w:lang w:eastAsia="x-none"/>
        </w:rPr>
        <w:instrText xml:space="preserve"> REF _Ref477886499 \r \h </w:instrText>
      </w:r>
      <w:r w:rsidR="003512B5">
        <w:rPr>
          <w:rFonts w:ascii="Times New Roman" w:eastAsiaTheme="minorEastAsia" w:hAnsi="Times New Roman" w:cs="Times New Roman"/>
          <w:lang w:eastAsia="x-none"/>
        </w:rPr>
      </w:r>
      <w:r w:rsidR="003512B5"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9550CA">
        <w:rPr>
          <w:rFonts w:ascii="Times New Roman" w:eastAsiaTheme="minorEastAsia" w:hAnsi="Times New Roman" w:cs="Times New Roman"/>
          <w:lang w:eastAsia="x-none"/>
        </w:rPr>
        <w:t>[6]</w:t>
      </w:r>
      <w:r w:rsidR="003512B5">
        <w:rPr>
          <w:rFonts w:ascii="Times New Roman" w:eastAsiaTheme="minorEastAsia" w:hAnsi="Times New Roman" w:cs="Times New Roman"/>
          <w:lang w:eastAsia="x-none"/>
        </w:rPr>
        <w:fldChar w:fldCharType="end"/>
      </w:r>
      <w:r w:rsidR="003512B5">
        <w:rPr>
          <w:rFonts w:ascii="Times New Roman" w:eastAsiaTheme="minorEastAsia" w:hAnsi="Times New Roman" w:cs="Times New Roman"/>
          <w:lang w:eastAsia="x-none"/>
        </w:rPr>
        <w:t xml:space="preserve">, </w:t>
      </w:r>
      <w:r w:rsidR="003512B5">
        <w:rPr>
          <w:rFonts w:ascii="Times New Roman" w:eastAsiaTheme="minorEastAsia" w:hAnsi="Times New Roman" w:cs="Times New Roman"/>
          <w:lang w:eastAsia="x-none"/>
        </w:rPr>
        <w:fldChar w:fldCharType="begin"/>
      </w:r>
      <w:r w:rsidR="003512B5">
        <w:rPr>
          <w:rFonts w:ascii="Times New Roman" w:eastAsiaTheme="minorEastAsia" w:hAnsi="Times New Roman" w:cs="Times New Roman"/>
          <w:lang w:eastAsia="x-none"/>
        </w:rPr>
        <w:instrText xml:space="preserve"> REF _Ref477885996 \r \h </w:instrText>
      </w:r>
      <w:r w:rsidR="003512B5">
        <w:rPr>
          <w:rFonts w:ascii="Times New Roman" w:eastAsiaTheme="minorEastAsia" w:hAnsi="Times New Roman" w:cs="Times New Roman"/>
          <w:lang w:eastAsia="x-none"/>
        </w:rPr>
      </w:r>
      <w:r w:rsidR="003512B5"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9550CA">
        <w:rPr>
          <w:rFonts w:ascii="Times New Roman" w:eastAsiaTheme="minorEastAsia" w:hAnsi="Times New Roman" w:cs="Times New Roman"/>
          <w:lang w:eastAsia="x-none"/>
        </w:rPr>
        <w:t>[7]</w:t>
      </w:r>
      <w:r w:rsidR="003512B5">
        <w:rPr>
          <w:rFonts w:ascii="Times New Roman" w:eastAsiaTheme="minorEastAsia" w:hAnsi="Times New Roman" w:cs="Times New Roman"/>
          <w:lang w:eastAsia="x-none"/>
        </w:rPr>
        <w:fldChar w:fldCharType="end"/>
      </w:r>
      <w:r w:rsidR="00066827">
        <w:rPr>
          <w:rFonts w:ascii="Times New Roman" w:eastAsiaTheme="minorEastAsia" w:hAnsi="Times New Roman" w:cs="Times New Roman"/>
          <w:lang w:eastAsia="x-none"/>
        </w:rPr>
        <w:t xml:space="preserve">. </w:t>
      </w:r>
    </w:p>
    <w:p w14:paraId="10ED57A4" w14:textId="5AE08E94" w:rsidR="009A66DF" w:rsidRDefault="009A66DF" w:rsidP="009A66DF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A shortening scheme was introduced in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_Ref456090991 \r \h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9550CA">
        <w:rPr>
          <w:rFonts w:ascii="Times New Roman" w:eastAsiaTheme="minorEastAsia" w:hAnsi="Times New Roman" w:cs="Times New Roman"/>
          <w:lang w:eastAsia="x-none"/>
        </w:rPr>
        <w:t>[8]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. With this scheme, the puncturing vector is determined from the generator matrix </w:t>
      </w:r>
      <m:oMath>
        <m:sSub>
          <m:sSubPr>
            <m:ctrlPr>
              <w:rPr>
                <w:rFonts w:ascii="Cambria Math" w:eastAsiaTheme="minorEastAsia" w:hAnsi="Cambria Math" w:cs="Times New Roman"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G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N</m:t>
            </m:r>
          </m:sub>
        </m:sSub>
      </m:oMath>
      <w:r>
        <w:rPr>
          <w:rFonts w:ascii="Times New Roman" w:eastAsiaTheme="minorEastAsia" w:hAnsi="Times New Roman" w:cs="Times New Roman"/>
          <w:lang w:eastAsia="x-none"/>
        </w:rPr>
        <w:t xml:space="preserve"> of the polar code. Specifically, the index of a weight-1 column in </w:t>
      </w:r>
      <m:oMath>
        <m:sSub>
          <m:sSubPr>
            <m:ctrlPr>
              <w:rPr>
                <w:rFonts w:ascii="Cambria Math" w:eastAsiaTheme="minorEastAsia" w:hAnsi="Cambria Math" w:cs="Times New Roman"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G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N</m:t>
            </m:r>
          </m:sub>
        </m:sSub>
      </m:oMath>
      <w:r>
        <w:rPr>
          <w:rFonts w:ascii="Times New Roman" w:eastAsiaTheme="minorEastAsia" w:hAnsi="Times New Roman" w:cs="Times New Roman"/>
          <w:lang w:eastAsia="x-none"/>
        </w:rPr>
        <w:t xml:space="preserve"> is selected as a puncturing position (i.e., </w:t>
      </w:r>
      <m:oMath>
        <m:sSub>
          <m:sSubPr>
            <m:ctrlPr>
              <w:rPr>
                <w:rFonts w:ascii="Cambria Math" w:eastAsiaTheme="minorEastAsia" w:hAnsi="Cambria Math" w:cs="Times New Roman"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i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lang w:eastAsia="x-none"/>
          </w:rPr>
          <m:t>=0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). The column and row corresponding to that 1’s location are removed from generator matrix </w:t>
      </w:r>
      <m:oMath>
        <m:sSub>
          <m:sSubPr>
            <m:ctrlPr>
              <w:rPr>
                <w:rFonts w:ascii="Cambria Math" w:eastAsiaTheme="minorEastAsia" w:hAnsi="Cambria Math" w:cs="Times New Roman"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G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N</m:t>
            </m:r>
          </m:sub>
        </m:sSub>
      </m:oMath>
      <w:r>
        <w:rPr>
          <w:rFonts w:ascii="Times New Roman" w:eastAsiaTheme="minorEastAsia" w:hAnsi="Times New Roman" w:cs="Times New Roman"/>
          <w:lang w:eastAsia="x-none"/>
        </w:rPr>
        <w:t xml:space="preserve">. This reduces the matrix dimension from </w:t>
      </w:r>
      <m:oMath>
        <m:r>
          <w:rPr>
            <w:rFonts w:ascii="Cambria Math" w:eastAsiaTheme="minorEastAsia" w:hAnsi="Cambria Math" w:cs="Times New Roman"/>
            <w:lang w:eastAsia="x-none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lang w:eastAsia="x-none"/>
          </w:rPr>
          <m:t>×</m:t>
        </m:r>
        <m:r>
          <w:rPr>
            <w:rFonts w:ascii="Cambria Math" w:eastAsiaTheme="minorEastAsia" w:hAnsi="Cambria Math" w:cs="Times New Roman"/>
            <w:lang w:eastAsia="x-none"/>
          </w:rPr>
          <m:t>N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to </w:t>
      </w:r>
      <m:oMath>
        <m:r>
          <m:rPr>
            <m:sty m:val="p"/>
          </m:rPr>
          <w:rPr>
            <w:rFonts w:ascii="Cambria Math" w:eastAsiaTheme="minorEastAsia" w:hAnsi="Cambria Math" w:cs="Times New Roman"/>
            <w:lang w:eastAsia="x-none"/>
          </w:rPr>
          <m:t>(</m:t>
        </m:r>
        <m:r>
          <w:rPr>
            <w:rFonts w:ascii="Cambria Math" w:eastAsiaTheme="minorEastAsia" w:hAnsi="Cambria Math" w:cs="Times New Roman"/>
            <w:lang w:eastAsia="x-none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lang w:eastAsia="x-none"/>
          </w:rPr>
          <m:t>-1)×(</m:t>
        </m:r>
        <m:r>
          <w:rPr>
            <w:rFonts w:ascii="Cambria Math" w:eastAsiaTheme="minorEastAsia" w:hAnsi="Cambria Math" w:cs="Times New Roman"/>
            <w:lang w:eastAsia="x-none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lang w:eastAsia="x-none"/>
          </w:rPr>
          <m:t>-1)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. This continues on with the new </w:t>
      </w:r>
      <w:r w:rsidR="002C7BB9">
        <w:rPr>
          <w:rFonts w:ascii="Times New Roman" w:eastAsiaTheme="minorEastAsia" w:hAnsi="Times New Roman" w:cs="Times New Roman"/>
          <w:lang w:eastAsia="x-none"/>
        </w:rPr>
        <w:t xml:space="preserve">resulting </w:t>
      </w:r>
      <w:r>
        <w:rPr>
          <w:rFonts w:ascii="Times New Roman" w:eastAsiaTheme="minorEastAsia" w:hAnsi="Times New Roman" w:cs="Times New Roman"/>
          <w:lang w:eastAsia="x-none"/>
        </w:rPr>
        <w:t xml:space="preserve">matrix for the remaining puncturing positions in the same manner. </w:t>
      </w:r>
    </w:p>
    <w:p w14:paraId="453A8296" w14:textId="251BFF89" w:rsidR="00DE595D" w:rsidRDefault="00067604" w:rsidP="009960C5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Note that the </w:t>
      </w:r>
      <w:r w:rsidR="008A230A">
        <w:rPr>
          <w:rFonts w:ascii="Times New Roman" w:eastAsiaTheme="minorEastAsia" w:hAnsi="Times New Roman" w:cs="Times New Roman"/>
          <w:lang w:eastAsia="x-none"/>
        </w:rPr>
        <w:t xml:space="preserve">above </w:t>
      </w:r>
      <w:r>
        <w:rPr>
          <w:rFonts w:ascii="Times New Roman" w:eastAsiaTheme="minorEastAsia" w:hAnsi="Times New Roman" w:cs="Times New Roman"/>
          <w:lang w:eastAsia="x-none"/>
        </w:rPr>
        <w:t xml:space="preserve">shortening scheme does not lead to a unique puncturing vector. </w:t>
      </w:r>
      <w:r w:rsidR="00DE595D">
        <w:rPr>
          <w:rFonts w:ascii="Times New Roman" w:eastAsiaTheme="minorEastAsia" w:hAnsi="Times New Roman" w:cs="Times New Roman"/>
          <w:lang w:eastAsia="x-none"/>
        </w:rPr>
        <w:t xml:space="preserve">Suppose </w:t>
      </w:r>
      <m:oMath>
        <m:r>
          <w:rPr>
            <w:rFonts w:ascii="Cambria Math" w:eastAsiaTheme="minorEastAsia" w:hAnsi="Cambria Math" w:cs="Times New Roman"/>
            <w:lang w:eastAsia="x-none"/>
          </w:rPr>
          <m:t>M</m:t>
        </m:r>
      </m:oMath>
      <w:r w:rsidR="00DE595D">
        <w:rPr>
          <w:rFonts w:ascii="Times New Roman" w:eastAsiaTheme="minorEastAsia" w:hAnsi="Times New Roman" w:cs="Times New Roman"/>
          <w:lang w:eastAsia="x-none"/>
        </w:rPr>
        <w:t xml:space="preserve"> bits are to be shortened. One implementation of the shortening scheme, which we call No Bit Reversal (NBR) shortening scheme, results in a puncturing vector with the last </w:t>
      </w:r>
      <m:oMath>
        <m:r>
          <w:rPr>
            <w:rFonts w:ascii="Cambria Math" w:eastAsiaTheme="minorEastAsia" w:hAnsi="Cambria Math" w:cs="Times New Roman"/>
            <w:lang w:eastAsia="x-none"/>
          </w:rPr>
          <m:t>M</m:t>
        </m:r>
      </m:oMath>
      <w:r w:rsidR="00DE595D">
        <w:rPr>
          <w:rFonts w:ascii="Times New Roman" w:eastAsiaTheme="minorEastAsia" w:hAnsi="Times New Roman" w:cs="Times New Roman"/>
          <w:lang w:eastAsia="x-none"/>
        </w:rPr>
        <w:t xml:space="preserve"> bits being punctured. Another implementation of the shortening scheme, which we call Bit Reversal (BR) shortening scheme, results in a puncturing vector with the bit reversal of the last </w:t>
      </w:r>
      <m:oMath>
        <m:r>
          <w:rPr>
            <w:rFonts w:ascii="Cambria Math" w:eastAsiaTheme="minorEastAsia" w:hAnsi="Cambria Math" w:cs="Times New Roman"/>
            <w:lang w:eastAsia="x-none"/>
          </w:rPr>
          <m:t>M</m:t>
        </m:r>
      </m:oMath>
      <w:r w:rsidR="00DE595D">
        <w:rPr>
          <w:rFonts w:ascii="Times New Roman" w:eastAsiaTheme="minorEastAsia" w:hAnsi="Times New Roman" w:cs="Times New Roman"/>
          <w:lang w:eastAsia="x-none"/>
        </w:rPr>
        <w:t xml:space="preserve"> bits being punctured. </w:t>
      </w:r>
      <w:r>
        <w:rPr>
          <w:rFonts w:ascii="Times New Roman" w:eastAsiaTheme="minorEastAsia" w:hAnsi="Times New Roman" w:cs="Times New Roman"/>
          <w:lang w:eastAsia="x-none"/>
        </w:rPr>
        <w:t xml:space="preserve">Performance evaluation of these two shortening schemes was </w:t>
      </w:r>
      <w:r w:rsidR="00DE595D">
        <w:rPr>
          <w:rFonts w:ascii="Times New Roman" w:eastAsiaTheme="minorEastAsia" w:hAnsi="Times New Roman" w:cs="Times New Roman"/>
          <w:lang w:eastAsia="x-none"/>
        </w:rPr>
        <w:t>examined</w:t>
      </w:r>
      <w:r>
        <w:rPr>
          <w:rFonts w:ascii="Times New Roman" w:eastAsiaTheme="minorEastAsia" w:hAnsi="Times New Roman" w:cs="Times New Roman"/>
          <w:lang w:eastAsia="x-none"/>
        </w:rPr>
        <w:t xml:space="preserve"> in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_Ref477873763 \r \h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9550CA">
        <w:rPr>
          <w:rFonts w:ascii="Times New Roman" w:eastAsiaTheme="minorEastAsia" w:hAnsi="Times New Roman" w:cs="Times New Roman"/>
          <w:lang w:eastAsia="x-none"/>
        </w:rPr>
        <w:t>[9]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 w:rsidR="00DE595D">
        <w:rPr>
          <w:rFonts w:ascii="Times New Roman" w:eastAsiaTheme="minorEastAsia" w:hAnsi="Times New Roman" w:cs="Times New Roman"/>
          <w:lang w:eastAsia="x-none"/>
        </w:rPr>
        <w:t>.</w:t>
      </w:r>
    </w:p>
    <w:p w14:paraId="028FB9A9" w14:textId="1BD1889E" w:rsidR="009960C5" w:rsidRDefault="009960C5" w:rsidP="009960C5">
      <w:pPr>
        <w:pStyle w:val="Heading2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2.3</w:t>
      </w:r>
      <w:r w:rsidRPr="00F355E0">
        <w:rPr>
          <w:rFonts w:ascii="Times New Roman" w:hAnsi="Times New Roman"/>
        </w:rPr>
        <w:t xml:space="preserve"> </w:t>
      </w:r>
      <w:r w:rsidRPr="00F355E0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Shortening and Repetition</w:t>
      </w:r>
    </w:p>
    <w:p w14:paraId="4C2F292C" w14:textId="6EC893DB" w:rsidR="00490C7E" w:rsidRDefault="00490C7E" w:rsidP="00490C7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It was agreed </w:t>
      </w:r>
      <w:r w:rsidR="00067604">
        <w:rPr>
          <w:rFonts w:ascii="Times New Roman" w:hAnsi="Times New Roman" w:cs="Times New Roman"/>
          <w:lang w:val="en-GB"/>
        </w:rPr>
        <w:fldChar w:fldCharType="begin"/>
      </w:r>
      <w:r w:rsidR="00067604">
        <w:rPr>
          <w:rFonts w:ascii="Times New Roman" w:hAnsi="Times New Roman" w:cs="Times New Roman"/>
          <w:lang w:val="en-GB"/>
        </w:rPr>
        <w:instrText xml:space="preserve"> REF _Ref477856969 \r \h </w:instrText>
      </w:r>
      <w:r w:rsidR="00067604">
        <w:rPr>
          <w:rFonts w:ascii="Times New Roman" w:hAnsi="Times New Roman" w:cs="Times New Roman"/>
          <w:lang w:val="en-GB"/>
        </w:rPr>
      </w:r>
      <w:r w:rsidR="00067604">
        <w:rPr>
          <w:rFonts w:ascii="Times New Roman" w:hAnsi="Times New Roman" w:cs="Times New Roman"/>
          <w:lang w:val="en-GB"/>
        </w:rPr>
        <w:fldChar w:fldCharType="separate"/>
      </w:r>
      <w:r w:rsidR="009550CA">
        <w:rPr>
          <w:rFonts w:ascii="Times New Roman" w:hAnsi="Times New Roman" w:cs="Times New Roman"/>
          <w:lang w:val="en-GB"/>
        </w:rPr>
        <w:t>[2]</w:t>
      </w:r>
      <w:r w:rsidR="00067604"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that the maximum mother code size of polar codes is </w:t>
      </w:r>
      <w:r w:rsidR="00067604">
        <w:rPr>
          <w:rFonts w:ascii="Times New Roman" w:hAnsi="Times New Roman" w:cs="Times New Roman"/>
          <w:lang w:val="en-GB"/>
        </w:rPr>
        <w:t>512</w:t>
      </w:r>
      <w:r>
        <w:rPr>
          <w:rFonts w:ascii="Times New Roman" w:hAnsi="Times New Roman" w:cs="Times New Roman"/>
          <w:lang w:val="en-GB"/>
        </w:rPr>
        <w:t xml:space="preserve"> bits</w:t>
      </w:r>
      <w:r w:rsidR="00721DD6">
        <w:rPr>
          <w:rFonts w:ascii="Times New Roman" w:hAnsi="Times New Roman" w:cs="Times New Roman"/>
          <w:lang w:val="en-GB"/>
        </w:rPr>
        <w:t xml:space="preserve"> for DCI messages</w:t>
      </w:r>
      <w:r>
        <w:rPr>
          <w:rFonts w:ascii="Times New Roman" w:hAnsi="Times New Roman" w:cs="Times New Roman"/>
          <w:lang w:val="en-GB"/>
        </w:rPr>
        <w:t>, and i</w:t>
      </w:r>
      <w:r w:rsidR="00067604">
        <w:rPr>
          <w:rFonts w:ascii="Times New Roman" w:hAnsi="Times New Roman" w:cs="Times New Roman"/>
          <w:lang w:val="en-GB"/>
        </w:rPr>
        <w:t>t i</w:t>
      </w:r>
      <w:r>
        <w:rPr>
          <w:rFonts w:ascii="Times New Roman" w:hAnsi="Times New Roman" w:cs="Times New Roman"/>
          <w:lang w:val="en-GB"/>
        </w:rPr>
        <w:t xml:space="preserve">s </w:t>
      </w:r>
      <w:r w:rsidR="00576812">
        <w:rPr>
          <w:rFonts w:ascii="Times New Roman" w:hAnsi="Times New Roman" w:cs="Times New Roman"/>
          <w:lang w:val="en-GB"/>
        </w:rPr>
        <w:t xml:space="preserve">the </w:t>
      </w:r>
      <w:r w:rsidR="00067604">
        <w:rPr>
          <w:rFonts w:ascii="Times New Roman" w:hAnsi="Times New Roman" w:cs="Times New Roman"/>
          <w:lang w:val="en-GB"/>
        </w:rPr>
        <w:t xml:space="preserve">working assumption that the maximum mother code size of polar codes is 1024 bits for UCI messages. </w:t>
      </w:r>
      <w:r w:rsidR="008A230A">
        <w:rPr>
          <w:rFonts w:ascii="Times New Roman" w:hAnsi="Times New Roman" w:cs="Times New Roman"/>
          <w:lang w:val="en-GB"/>
        </w:rPr>
        <w:t>In the case of</w:t>
      </w:r>
      <w:r w:rsidR="009A1E21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large DCI or UCI </w:t>
      </w:r>
      <w:r w:rsidR="00721DD6">
        <w:rPr>
          <w:rFonts w:ascii="Times New Roman" w:hAnsi="Times New Roman" w:cs="Times New Roman"/>
          <w:lang w:val="en-GB"/>
        </w:rPr>
        <w:t>payload</w:t>
      </w:r>
      <w:r w:rsidR="008A230A">
        <w:rPr>
          <w:rFonts w:ascii="Times New Roman" w:hAnsi="Times New Roman" w:cs="Times New Roman"/>
          <w:lang w:val="en-GB"/>
        </w:rPr>
        <w:t xml:space="preserve"> size</w:t>
      </w:r>
      <w:r w:rsidR="00E527AE">
        <w:rPr>
          <w:rFonts w:ascii="Times New Roman" w:hAnsi="Times New Roman" w:cs="Times New Roman"/>
          <w:lang w:val="en-GB"/>
        </w:rPr>
        <w:t>s</w:t>
      </w:r>
      <w:r w:rsidR="008A230A">
        <w:rPr>
          <w:rFonts w:ascii="Times New Roman" w:hAnsi="Times New Roman" w:cs="Times New Roman"/>
          <w:lang w:val="en-GB"/>
        </w:rPr>
        <w:t xml:space="preserve"> with</w:t>
      </w:r>
      <w:r>
        <w:rPr>
          <w:rFonts w:ascii="Times New Roman" w:hAnsi="Times New Roman" w:cs="Times New Roman"/>
          <w:lang w:val="en-GB"/>
        </w:rPr>
        <w:t xml:space="preserve"> small coding rate</w:t>
      </w:r>
      <w:r w:rsidR="00C474CB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 xml:space="preserve">, the </w:t>
      </w:r>
      <w:r w:rsidR="008A230A">
        <w:rPr>
          <w:rFonts w:ascii="Times New Roman" w:hAnsi="Times New Roman" w:cs="Times New Roman"/>
          <w:lang w:val="en-GB"/>
        </w:rPr>
        <w:t>desired coded block length</w:t>
      </w:r>
      <w:r>
        <w:rPr>
          <w:rFonts w:ascii="Times New Roman" w:hAnsi="Times New Roman" w:cs="Times New Roman"/>
          <w:lang w:val="en-GB"/>
        </w:rPr>
        <w:t xml:space="preserve"> might exceed the agreed maximum mother code size. </w:t>
      </w:r>
      <w:r w:rsidR="008A230A">
        <w:rPr>
          <w:rFonts w:ascii="Times New Roman" w:hAnsi="Times New Roman" w:cs="Times New Roman"/>
          <w:lang w:val="en-GB"/>
        </w:rPr>
        <w:t xml:space="preserve">Thereby, </w:t>
      </w:r>
      <w:r w:rsidR="00EA3493">
        <w:rPr>
          <w:rFonts w:ascii="Times New Roman" w:hAnsi="Times New Roman" w:cs="Times New Roman"/>
          <w:lang w:val="en-GB"/>
        </w:rPr>
        <w:t xml:space="preserve">a </w:t>
      </w:r>
      <w:r w:rsidR="00067604">
        <w:rPr>
          <w:rFonts w:ascii="Times New Roman" w:hAnsi="Times New Roman" w:cs="Times New Roman"/>
          <w:lang w:val="en-GB"/>
        </w:rPr>
        <w:t>repetition algorithm is needed.</w:t>
      </w:r>
    </w:p>
    <w:p w14:paraId="1CB03907" w14:textId="6C6DBA2B" w:rsidR="00DE595D" w:rsidRDefault="007879F4" w:rsidP="00490C7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 r</w:t>
      </w:r>
      <w:r w:rsidR="00490C7E">
        <w:rPr>
          <w:rFonts w:ascii="Times New Roman" w:hAnsi="Times New Roman" w:cs="Times New Roman"/>
          <w:lang w:val="en-GB"/>
        </w:rPr>
        <w:t xml:space="preserve">epetition algorithm may also be used in </w:t>
      </w:r>
      <w:r w:rsidR="008A230A">
        <w:rPr>
          <w:rFonts w:ascii="Times New Roman" w:hAnsi="Times New Roman" w:cs="Times New Roman"/>
          <w:lang w:val="en-GB"/>
        </w:rPr>
        <w:t>some smaller</w:t>
      </w:r>
      <w:r w:rsidR="00490C7E">
        <w:rPr>
          <w:rFonts w:ascii="Times New Roman" w:hAnsi="Times New Roman" w:cs="Times New Roman"/>
          <w:lang w:val="en-GB"/>
        </w:rPr>
        <w:t xml:space="preserve"> code</w:t>
      </w:r>
      <w:r w:rsidR="008A230A">
        <w:rPr>
          <w:rFonts w:ascii="Times New Roman" w:hAnsi="Times New Roman" w:cs="Times New Roman"/>
          <w:lang w:val="en-GB"/>
        </w:rPr>
        <w:t>d</w:t>
      </w:r>
      <w:r w:rsidR="00490C7E">
        <w:rPr>
          <w:rFonts w:ascii="Times New Roman" w:hAnsi="Times New Roman" w:cs="Times New Roman"/>
          <w:lang w:val="en-GB"/>
        </w:rPr>
        <w:t xml:space="preserve"> block </w:t>
      </w:r>
      <w:r w:rsidR="008A230A">
        <w:rPr>
          <w:rFonts w:ascii="Times New Roman" w:hAnsi="Times New Roman" w:cs="Times New Roman"/>
          <w:lang w:val="en-GB"/>
        </w:rPr>
        <w:t>length</w:t>
      </w:r>
      <w:r w:rsidR="00490C7E">
        <w:rPr>
          <w:rFonts w:ascii="Times New Roman" w:hAnsi="Times New Roman" w:cs="Times New Roman"/>
          <w:lang w:val="en-GB"/>
        </w:rPr>
        <w:t xml:space="preserve"> scenario</w:t>
      </w:r>
      <w:r w:rsidR="00C22BC5">
        <w:rPr>
          <w:rFonts w:ascii="Times New Roman" w:hAnsi="Times New Roman" w:cs="Times New Roman"/>
          <w:lang w:val="en-GB"/>
        </w:rPr>
        <w:t>s</w:t>
      </w:r>
      <w:r w:rsidR="00490C7E">
        <w:rPr>
          <w:rFonts w:ascii="Times New Roman" w:hAnsi="Times New Roman" w:cs="Times New Roman"/>
          <w:lang w:val="en-GB"/>
        </w:rPr>
        <w:t>. It is</w:t>
      </w:r>
      <w:r w:rsidR="00721DD6">
        <w:rPr>
          <w:rFonts w:ascii="Times New Roman" w:hAnsi="Times New Roman" w:cs="Times New Roman"/>
          <w:lang w:val="en-GB"/>
        </w:rPr>
        <w:t xml:space="preserve"> the</w:t>
      </w:r>
      <w:r w:rsidR="00490C7E">
        <w:rPr>
          <w:rFonts w:ascii="Times New Roman" w:hAnsi="Times New Roman" w:cs="Times New Roman"/>
          <w:lang w:val="en-GB"/>
        </w:rPr>
        <w:t xml:space="preserve"> natur</w:t>
      </w:r>
      <w:r w:rsidR="00721DD6">
        <w:rPr>
          <w:rFonts w:ascii="Times New Roman" w:hAnsi="Times New Roman" w:cs="Times New Roman"/>
          <w:lang w:val="en-GB"/>
        </w:rPr>
        <w:t>e of polar code</w:t>
      </w:r>
      <w:r w:rsidR="00490C7E">
        <w:rPr>
          <w:rFonts w:ascii="Times New Roman" w:hAnsi="Times New Roman" w:cs="Times New Roman"/>
          <w:lang w:val="en-GB"/>
        </w:rPr>
        <w:t xml:space="preserve"> that </w:t>
      </w:r>
      <w:r w:rsidR="00721DD6">
        <w:rPr>
          <w:rFonts w:ascii="Times New Roman" w:hAnsi="Times New Roman" w:cs="Times New Roman"/>
          <w:lang w:val="en-GB"/>
        </w:rPr>
        <w:t xml:space="preserve">its </w:t>
      </w:r>
      <w:r w:rsidR="008A230A">
        <w:rPr>
          <w:rFonts w:ascii="Times New Roman" w:hAnsi="Times New Roman" w:cs="Times New Roman"/>
          <w:lang w:val="en-GB"/>
        </w:rPr>
        <w:t xml:space="preserve">mother </w:t>
      </w:r>
      <w:r w:rsidR="00490C7E">
        <w:rPr>
          <w:rFonts w:ascii="Times New Roman" w:hAnsi="Times New Roman" w:cs="Times New Roman"/>
          <w:lang w:val="en-GB"/>
        </w:rPr>
        <w:t>code</w:t>
      </w:r>
      <w:r w:rsidR="00721DD6">
        <w:rPr>
          <w:rFonts w:ascii="Times New Roman" w:hAnsi="Times New Roman" w:cs="Times New Roman"/>
          <w:lang w:val="en-GB"/>
        </w:rPr>
        <w:t xml:space="preserve"> </w:t>
      </w:r>
      <w:r w:rsidR="00490C7E">
        <w:rPr>
          <w:rFonts w:ascii="Times New Roman" w:hAnsi="Times New Roman" w:cs="Times New Roman"/>
          <w:lang w:val="en-GB"/>
        </w:rPr>
        <w:t xml:space="preserve">size is always a power of 2. </w:t>
      </w:r>
      <w:r w:rsidR="00DE595D">
        <w:rPr>
          <w:rFonts w:ascii="Times New Roman" w:hAnsi="Times New Roman" w:cs="Times New Roman"/>
          <w:lang w:val="en-GB"/>
        </w:rPr>
        <w:t xml:space="preserve">For a </w:t>
      </w:r>
      <w:r w:rsidR="00490C7E">
        <w:rPr>
          <w:rFonts w:ascii="Times New Roman" w:hAnsi="Times New Roman" w:cs="Times New Roman"/>
          <w:lang w:val="en-GB"/>
        </w:rPr>
        <w:t xml:space="preserve">given UCI or DCI </w:t>
      </w:r>
      <w:r w:rsidR="00DE595D">
        <w:rPr>
          <w:rFonts w:ascii="Times New Roman" w:hAnsi="Times New Roman" w:cs="Times New Roman"/>
          <w:lang w:val="en-GB"/>
        </w:rPr>
        <w:t xml:space="preserve">payload </w:t>
      </w:r>
      <w:r w:rsidR="00490C7E">
        <w:rPr>
          <w:rFonts w:ascii="Times New Roman" w:hAnsi="Times New Roman" w:cs="Times New Roman"/>
          <w:lang w:val="en-GB"/>
        </w:rPr>
        <w:t xml:space="preserve">size and </w:t>
      </w:r>
      <w:r w:rsidR="00DE595D">
        <w:rPr>
          <w:rFonts w:ascii="Times New Roman" w:hAnsi="Times New Roman" w:cs="Times New Roman"/>
          <w:lang w:val="en-GB"/>
        </w:rPr>
        <w:t xml:space="preserve">a given </w:t>
      </w:r>
      <w:r w:rsidR="00490C7E">
        <w:rPr>
          <w:rFonts w:ascii="Times New Roman" w:hAnsi="Times New Roman" w:cs="Times New Roman"/>
          <w:lang w:val="en-GB"/>
        </w:rPr>
        <w:t xml:space="preserve">coding rate, </w:t>
      </w:r>
      <w:r w:rsidR="0033545F">
        <w:rPr>
          <w:rFonts w:ascii="Times New Roman" w:hAnsi="Times New Roman" w:cs="Times New Roman"/>
          <w:lang w:val="en-GB"/>
        </w:rPr>
        <w:t>the desired coded block length</w:t>
      </w:r>
      <w:r w:rsidR="00DE595D">
        <w:rPr>
          <w:rFonts w:ascii="Times New Roman" w:hAnsi="Times New Roman" w:cs="Times New Roman"/>
          <w:lang w:val="en-GB"/>
        </w:rPr>
        <w:t xml:space="preserve"> can</w:t>
      </w:r>
      <w:r w:rsidR="00490C7E">
        <w:rPr>
          <w:rFonts w:ascii="Times New Roman" w:hAnsi="Times New Roman" w:cs="Times New Roman"/>
          <w:lang w:val="en-GB"/>
        </w:rPr>
        <w:t xml:space="preserve"> be </w:t>
      </w:r>
      <w:r w:rsidR="00DE595D">
        <w:rPr>
          <w:rFonts w:ascii="Times New Roman" w:hAnsi="Times New Roman" w:cs="Times New Roman"/>
          <w:lang w:val="en-GB"/>
        </w:rPr>
        <w:t xml:space="preserve">calculated. </w:t>
      </w:r>
    </w:p>
    <w:p w14:paraId="5067E163" w14:textId="249B0BE6" w:rsidR="009545AA" w:rsidRDefault="00DE595D" w:rsidP="00490C7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Consider the case t</w:t>
      </w:r>
      <w:r w:rsidR="008A230A">
        <w:rPr>
          <w:rFonts w:ascii="Times New Roman" w:hAnsi="Times New Roman" w:cs="Times New Roman"/>
          <w:lang w:val="en-GB"/>
        </w:rPr>
        <w:t>hat a</w:t>
      </w:r>
      <w:r w:rsidR="0033545F">
        <w:rPr>
          <w:rFonts w:ascii="Times New Roman" w:hAnsi="Times New Roman" w:cs="Times New Roman"/>
          <w:lang w:val="en-GB"/>
        </w:rPr>
        <w:t xml:space="preserve"> desired coded block length is just a few bits more</w:t>
      </w:r>
      <w:r>
        <w:rPr>
          <w:rFonts w:ascii="Times New Roman" w:hAnsi="Times New Roman" w:cs="Times New Roman"/>
          <w:lang w:val="en-GB"/>
        </w:rPr>
        <w:t xml:space="preserve"> than a power of 2. If a puncturing scheme or a shortening scheme is used, then a lot of bits will be punctured or shortened. This deep puncturing may affect the performance of the resulting polar codes. </w:t>
      </w:r>
      <w:r w:rsidR="00C01709">
        <w:rPr>
          <w:rFonts w:ascii="Times New Roman" w:hAnsi="Times New Roman" w:cs="Times New Roman"/>
          <w:lang w:val="en-GB"/>
        </w:rPr>
        <w:t xml:space="preserve">On the other hand, if a repetition scheme is used, then only a few bits will be repeated. It was shown in </w:t>
      </w:r>
      <w:r w:rsidR="00067604">
        <w:rPr>
          <w:rFonts w:ascii="Times New Roman" w:hAnsi="Times New Roman" w:cs="Times New Roman"/>
          <w:lang w:val="en-GB"/>
        </w:rPr>
        <w:fldChar w:fldCharType="begin"/>
      </w:r>
      <w:r w:rsidR="00067604">
        <w:rPr>
          <w:rFonts w:ascii="Times New Roman" w:hAnsi="Times New Roman" w:cs="Times New Roman"/>
          <w:lang w:val="en-GB"/>
        </w:rPr>
        <w:instrText xml:space="preserve"> REF _Ref477874143 \r \h </w:instrText>
      </w:r>
      <w:r w:rsidR="00067604">
        <w:rPr>
          <w:rFonts w:ascii="Times New Roman" w:hAnsi="Times New Roman" w:cs="Times New Roman"/>
          <w:lang w:val="en-GB"/>
        </w:rPr>
      </w:r>
      <w:r w:rsidR="00067604">
        <w:rPr>
          <w:rFonts w:ascii="Times New Roman" w:hAnsi="Times New Roman" w:cs="Times New Roman"/>
          <w:lang w:val="en-GB"/>
        </w:rPr>
        <w:fldChar w:fldCharType="separate"/>
      </w:r>
      <w:r w:rsidR="009550CA">
        <w:rPr>
          <w:rFonts w:ascii="Times New Roman" w:hAnsi="Times New Roman" w:cs="Times New Roman"/>
          <w:lang w:val="en-GB"/>
        </w:rPr>
        <w:t>[10]</w:t>
      </w:r>
      <w:r w:rsidR="00067604">
        <w:rPr>
          <w:rFonts w:ascii="Times New Roman" w:hAnsi="Times New Roman" w:cs="Times New Roman"/>
          <w:lang w:val="en-GB"/>
        </w:rPr>
        <w:fldChar w:fldCharType="end"/>
      </w:r>
      <w:r w:rsidR="00C01709">
        <w:rPr>
          <w:rFonts w:ascii="Times New Roman" w:hAnsi="Times New Roman" w:cs="Times New Roman"/>
          <w:lang w:val="en-GB"/>
        </w:rPr>
        <w:t xml:space="preserve"> that the BLER performance of a repetition scheme is even better than that of a shortening scheme. </w:t>
      </w:r>
      <w:r w:rsidR="00066827">
        <w:rPr>
          <w:rFonts w:ascii="Times New Roman" w:hAnsi="Times New Roman" w:cs="Times New Roman"/>
          <w:lang w:val="en-GB"/>
        </w:rPr>
        <w:t xml:space="preserve">Some advanced repetition schemes were presented in </w:t>
      </w:r>
      <w:r w:rsidR="00066827">
        <w:rPr>
          <w:rFonts w:ascii="Times New Roman" w:hAnsi="Times New Roman" w:cs="Times New Roman"/>
          <w:lang w:val="en-GB"/>
        </w:rPr>
        <w:fldChar w:fldCharType="begin"/>
      </w:r>
      <w:r w:rsidR="00066827">
        <w:rPr>
          <w:rFonts w:ascii="Times New Roman" w:hAnsi="Times New Roman" w:cs="Times New Roman"/>
          <w:lang w:val="en-GB"/>
        </w:rPr>
        <w:instrText xml:space="preserve"> REF _Ref477886305 \r \h </w:instrText>
      </w:r>
      <w:r w:rsidR="00066827">
        <w:rPr>
          <w:rFonts w:ascii="Times New Roman" w:hAnsi="Times New Roman" w:cs="Times New Roman"/>
          <w:lang w:val="en-GB"/>
        </w:rPr>
      </w:r>
      <w:r w:rsidR="00066827">
        <w:rPr>
          <w:rFonts w:ascii="Times New Roman" w:hAnsi="Times New Roman" w:cs="Times New Roman"/>
          <w:lang w:val="en-GB"/>
        </w:rPr>
        <w:fldChar w:fldCharType="separate"/>
      </w:r>
      <w:r w:rsidR="009550CA">
        <w:rPr>
          <w:rFonts w:ascii="Times New Roman" w:hAnsi="Times New Roman" w:cs="Times New Roman"/>
          <w:lang w:val="en-GB"/>
        </w:rPr>
        <w:t>[11]</w:t>
      </w:r>
      <w:r w:rsidR="00066827">
        <w:rPr>
          <w:rFonts w:ascii="Times New Roman" w:hAnsi="Times New Roman" w:cs="Times New Roman"/>
          <w:lang w:val="en-GB"/>
        </w:rPr>
        <w:fldChar w:fldCharType="end"/>
      </w:r>
      <w:r w:rsidR="00066827">
        <w:rPr>
          <w:rFonts w:ascii="Times New Roman" w:hAnsi="Times New Roman" w:cs="Times New Roman"/>
          <w:lang w:val="en-GB"/>
        </w:rPr>
        <w:t xml:space="preserve">. </w:t>
      </w:r>
    </w:p>
    <w:p w14:paraId="6D930ADD" w14:textId="39AE00A0" w:rsidR="00C01709" w:rsidRDefault="00D7435E" w:rsidP="00D7435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Besides the performance advantage of repetition schemes, the complexity of using a repetition scheme is lower than that of using a shortening or puncturing scheme. Note that the computational complexity of polar successive cancellation list decoder is roughly </w:t>
      </w:r>
      <m:oMath>
        <m:r>
          <w:rPr>
            <w:rFonts w:ascii="Cambria Math" w:hAnsi="Cambria Math" w:cs="Times New Roman"/>
            <w:lang w:val="en-GB"/>
          </w:rPr>
          <m:t>O(LNlo</m:t>
        </m:r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g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2</m:t>
            </m:r>
          </m:sub>
        </m:sSub>
        <m:r>
          <w:rPr>
            <w:rFonts w:ascii="Cambria Math" w:hAnsi="Cambria Math" w:cs="Times New Roman"/>
            <w:lang w:val="en-GB"/>
          </w:rPr>
          <m:t>N)</m:t>
        </m:r>
      </m:oMath>
      <w:r>
        <w:rPr>
          <w:rFonts w:ascii="Times New Roman" w:hAnsi="Times New Roman" w:cs="Times New Roman"/>
          <w:lang w:val="en-GB"/>
        </w:rPr>
        <w:t xml:space="preserve">, where </w:t>
      </w:r>
      <m:oMath>
        <m:r>
          <w:rPr>
            <w:rFonts w:ascii="Cambria Math" w:hAnsi="Cambria Math" w:cs="Times New Roman"/>
            <w:lang w:val="en-GB"/>
          </w:rPr>
          <m:t xml:space="preserve">N </m:t>
        </m:r>
      </m:oMath>
      <w:r>
        <w:rPr>
          <w:rFonts w:ascii="Times New Roman" w:hAnsi="Times New Roman" w:cs="Times New Roman"/>
          <w:lang w:val="en-GB"/>
        </w:rPr>
        <w:t xml:space="preserve">is the mother code length and </w:t>
      </w:r>
      <m:oMath>
        <m:r>
          <w:rPr>
            <w:rFonts w:ascii="Cambria Math" w:hAnsi="Cambria Math" w:cs="Times New Roman"/>
            <w:lang w:val="en-GB"/>
          </w:rPr>
          <m:t>L</m:t>
        </m:r>
      </m:oMath>
      <w:r>
        <w:rPr>
          <w:rFonts w:ascii="Times New Roman" w:hAnsi="Times New Roman" w:cs="Times New Roman"/>
          <w:lang w:val="en-GB"/>
        </w:rPr>
        <w:t xml:space="preserve"> is the list size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_Ref477875696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9550CA">
        <w:rPr>
          <w:rFonts w:ascii="Times New Roman" w:hAnsi="Times New Roman" w:cs="Times New Roman"/>
          <w:lang w:val="en-GB"/>
        </w:rPr>
        <w:t>[12]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. </w:t>
      </w:r>
      <w:r w:rsidR="00C01709">
        <w:rPr>
          <w:rFonts w:ascii="Times New Roman" w:hAnsi="Times New Roman" w:cs="Times New Roman"/>
          <w:lang w:val="en-GB"/>
        </w:rPr>
        <w:t>Since a repetition scheme is based on a smaller mother code length than a shortening or puncturing scheme, it</w:t>
      </w:r>
      <w:r w:rsidR="00D126B2">
        <w:rPr>
          <w:rFonts w:ascii="Times New Roman" w:hAnsi="Times New Roman" w:cs="Times New Roman"/>
          <w:lang w:val="en-GB"/>
        </w:rPr>
        <w:t>s</w:t>
      </w:r>
      <w:r w:rsidR="00C01709">
        <w:rPr>
          <w:rFonts w:ascii="Times New Roman" w:hAnsi="Times New Roman" w:cs="Times New Roman"/>
          <w:lang w:val="en-GB"/>
        </w:rPr>
        <w:t xml:space="preserve"> complexity is also lower.  </w:t>
      </w:r>
    </w:p>
    <w:p w14:paraId="4208C280" w14:textId="7F3273AF" w:rsidR="00AD2217" w:rsidRDefault="00F45127" w:rsidP="00AD2217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D8CF0AB" wp14:editId="61FBB507">
            <wp:extent cx="6120765" cy="41351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mpare2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3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A94CC9" w14:textId="51801C02" w:rsidR="00E146C1" w:rsidRDefault="00AD2217" w:rsidP="00C01709">
      <w:pPr>
        <w:pStyle w:val="Caption"/>
        <w:jc w:val="center"/>
      </w:pPr>
      <w:bookmarkStart w:id="3" w:name="_Ref47788492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550CA">
        <w:rPr>
          <w:noProof/>
        </w:rPr>
        <w:t>1</w:t>
      </w:r>
      <w:r>
        <w:fldChar w:fldCharType="end"/>
      </w:r>
      <w:bookmarkEnd w:id="3"/>
      <w:r w:rsidR="009550CA">
        <w:t xml:space="preserve">: Comparison of shortening </w:t>
      </w:r>
      <w:r>
        <w:t>and repetition</w:t>
      </w:r>
    </w:p>
    <w:p w14:paraId="714F87CF" w14:textId="77777777" w:rsidR="00C01709" w:rsidRPr="00C01709" w:rsidRDefault="00C01709" w:rsidP="00C01709">
      <w:pPr>
        <w:rPr>
          <w:lang w:val="en-GB" w:eastAsia="x-none"/>
        </w:rPr>
      </w:pPr>
    </w:p>
    <w:p w14:paraId="12CD3AC9" w14:textId="4CE8F381" w:rsidR="00B94EA0" w:rsidRDefault="00AD2217" w:rsidP="00490C7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_Ref477884928 \h  \* MERGEFORMAT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9550CA" w:rsidRPr="009550CA">
        <w:rPr>
          <w:rFonts w:ascii="Times New Roman" w:hAnsi="Times New Roman" w:cs="Times New Roman"/>
          <w:lang w:val="en-GB"/>
        </w:rPr>
        <w:t>Figure 1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</w:t>
      </w:r>
      <w:r w:rsidR="00C80EFA">
        <w:rPr>
          <w:rFonts w:ascii="Times New Roman" w:hAnsi="Times New Roman" w:cs="Times New Roman"/>
          <w:lang w:val="en-GB"/>
        </w:rPr>
        <w:t xml:space="preserve">shows our simulation results where QPSK modulation and AWGN channel are assumed. In the simulations, we </w:t>
      </w:r>
      <w:r w:rsidR="009712BB">
        <w:rPr>
          <w:rFonts w:ascii="Times New Roman" w:hAnsi="Times New Roman" w:cs="Times New Roman"/>
          <w:lang w:val="en-GB"/>
        </w:rPr>
        <w:t xml:space="preserve">use the polar code with </w:t>
      </w:r>
      <w:r w:rsidR="00B94EA0">
        <w:rPr>
          <w:rFonts w:ascii="Times New Roman" w:hAnsi="Times New Roman" w:cs="Times New Roman"/>
          <w:lang w:val="en-GB"/>
        </w:rPr>
        <w:t>sequence</w:t>
      </w:r>
      <w:r w:rsidR="00C01709">
        <w:rPr>
          <w:rFonts w:ascii="Times New Roman" w:hAnsi="Times New Roman" w:cs="Times New Roman"/>
          <w:lang w:val="en-GB"/>
        </w:rPr>
        <w:t xml:space="preserve"> designed</w:t>
      </w:r>
      <w:r w:rsidR="009712BB">
        <w:rPr>
          <w:rFonts w:ascii="Times New Roman" w:hAnsi="Times New Roman" w:cs="Times New Roman"/>
          <w:lang w:val="en-GB"/>
        </w:rPr>
        <w:t xml:space="preserve"> in </w:t>
      </w:r>
      <w:r w:rsidR="009712BB">
        <w:rPr>
          <w:rFonts w:ascii="Times New Roman" w:hAnsi="Times New Roman" w:cs="Times New Roman"/>
          <w:lang w:val="en-GB"/>
        </w:rPr>
        <w:fldChar w:fldCharType="begin"/>
      </w:r>
      <w:r w:rsidR="009712BB">
        <w:rPr>
          <w:rFonts w:ascii="Times New Roman" w:hAnsi="Times New Roman" w:cs="Times New Roman"/>
          <w:lang w:val="en-GB"/>
        </w:rPr>
        <w:instrText xml:space="preserve"> REF _Ref473726002 \r \h </w:instrText>
      </w:r>
      <w:r w:rsidR="009712BB">
        <w:rPr>
          <w:rFonts w:ascii="Times New Roman" w:hAnsi="Times New Roman" w:cs="Times New Roman"/>
          <w:lang w:val="en-GB"/>
        </w:rPr>
      </w:r>
      <w:r w:rsidR="009712BB">
        <w:rPr>
          <w:rFonts w:ascii="Times New Roman" w:hAnsi="Times New Roman" w:cs="Times New Roman"/>
          <w:lang w:val="en-GB"/>
        </w:rPr>
        <w:fldChar w:fldCharType="separate"/>
      </w:r>
      <w:r w:rsidR="009550CA">
        <w:rPr>
          <w:rFonts w:ascii="Times New Roman" w:hAnsi="Times New Roman" w:cs="Times New Roman"/>
          <w:lang w:val="en-GB"/>
        </w:rPr>
        <w:t>[13]</w:t>
      </w:r>
      <w:r w:rsidR="009712BB">
        <w:rPr>
          <w:rFonts w:ascii="Times New Roman" w:hAnsi="Times New Roman" w:cs="Times New Roman"/>
          <w:lang w:val="en-GB"/>
        </w:rPr>
        <w:fldChar w:fldCharType="end"/>
      </w:r>
      <w:r w:rsidR="009712BB">
        <w:rPr>
          <w:rFonts w:ascii="Times New Roman" w:hAnsi="Times New Roman" w:cs="Times New Roman"/>
          <w:lang w:val="en-GB"/>
        </w:rPr>
        <w:t xml:space="preserve"> and </w:t>
      </w:r>
      <w:r w:rsidR="00C01709">
        <w:rPr>
          <w:rFonts w:ascii="Times New Roman" w:hAnsi="Times New Roman" w:cs="Times New Roman"/>
          <w:lang w:val="en-GB"/>
        </w:rPr>
        <w:t xml:space="preserve">use </w:t>
      </w:r>
      <w:r w:rsidR="00B94EA0">
        <w:rPr>
          <w:rFonts w:ascii="Times New Roman" w:hAnsi="Times New Roman" w:cs="Times New Roman"/>
          <w:lang w:val="en-GB"/>
        </w:rPr>
        <w:t xml:space="preserve">the CA-SCL (L=8) decoding algorithm. </w:t>
      </w:r>
      <w:r>
        <w:rPr>
          <w:rFonts w:ascii="Times New Roman" w:hAnsi="Times New Roman" w:cs="Times New Roman"/>
          <w:lang w:val="en-GB"/>
        </w:rPr>
        <w:t>The coding rate is fixed to 1/3</w:t>
      </w:r>
      <w:r w:rsidR="00A70628">
        <w:rPr>
          <w:rFonts w:ascii="Times New Roman" w:hAnsi="Times New Roman" w:cs="Times New Roman"/>
          <w:lang w:val="en-GB"/>
        </w:rPr>
        <w:t>, and the information block length granularity</w:t>
      </w:r>
      <w:r w:rsidR="00B74635">
        <w:rPr>
          <w:rFonts w:ascii="Times New Roman" w:hAnsi="Times New Roman" w:cs="Times New Roman"/>
          <w:lang w:val="en-GB"/>
        </w:rPr>
        <w:t xml:space="preserve"> in the simulation</w:t>
      </w:r>
      <w:r w:rsidR="00A70628">
        <w:rPr>
          <w:rFonts w:ascii="Times New Roman" w:hAnsi="Times New Roman" w:cs="Times New Roman"/>
          <w:lang w:val="en-GB"/>
        </w:rPr>
        <w:t xml:space="preserve"> is 10 bits, except </w:t>
      </w:r>
      <w:r w:rsidR="00CD5C77">
        <w:rPr>
          <w:rFonts w:ascii="Times New Roman" w:hAnsi="Times New Roman" w:cs="Times New Roman"/>
          <w:lang w:val="en-GB"/>
        </w:rPr>
        <w:t xml:space="preserve">for </w:t>
      </w:r>
      <w:r w:rsidR="00A70628">
        <w:rPr>
          <w:rFonts w:ascii="Times New Roman" w:hAnsi="Times New Roman" w:cs="Times New Roman"/>
          <w:lang w:val="en-GB"/>
        </w:rPr>
        <w:t xml:space="preserve">some interesting areas. </w:t>
      </w:r>
    </w:p>
    <w:p w14:paraId="316DBFCE" w14:textId="56A01099" w:rsidR="00B94EA0" w:rsidRDefault="00C80EFA" w:rsidP="00490C7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We compare the BLER performance of repetition and shortening</w:t>
      </w:r>
      <w:r w:rsidR="008A230A">
        <w:rPr>
          <w:rFonts w:ascii="Times New Roman" w:hAnsi="Times New Roman" w:cs="Times New Roman"/>
          <w:lang w:val="en-GB"/>
        </w:rPr>
        <w:t xml:space="preserve"> schemes</w:t>
      </w:r>
      <w:r>
        <w:rPr>
          <w:rFonts w:ascii="Times New Roman" w:hAnsi="Times New Roman" w:cs="Times New Roman"/>
          <w:lang w:val="en-GB"/>
        </w:rPr>
        <w:t xml:space="preserve">. </w:t>
      </w:r>
      <w:r w:rsidR="00887FD3">
        <w:rPr>
          <w:rFonts w:ascii="Times New Roman" w:hAnsi="Times New Roman" w:cs="Times New Roman"/>
          <w:lang w:val="en-GB"/>
        </w:rPr>
        <w:t xml:space="preserve">For </w:t>
      </w:r>
      <w:r>
        <w:rPr>
          <w:rFonts w:ascii="Times New Roman" w:hAnsi="Times New Roman" w:cs="Times New Roman"/>
          <w:lang w:val="en-GB"/>
        </w:rPr>
        <w:t xml:space="preserve">repetition, we </w:t>
      </w:r>
      <w:r w:rsidR="00887FD3">
        <w:rPr>
          <w:rFonts w:ascii="Times New Roman" w:hAnsi="Times New Roman" w:cs="Times New Roman"/>
          <w:lang w:val="en-GB"/>
        </w:rPr>
        <w:t xml:space="preserve">use </w:t>
      </w:r>
      <w:r>
        <w:rPr>
          <w:rFonts w:ascii="Times New Roman" w:hAnsi="Times New Roman" w:cs="Times New Roman"/>
          <w:lang w:val="en-GB"/>
        </w:rPr>
        <w:t xml:space="preserve">a simple repetition scheme where the repetition </w:t>
      </w:r>
      <w:r w:rsidR="00887FD3">
        <w:rPr>
          <w:rFonts w:ascii="Times New Roman" w:hAnsi="Times New Roman" w:cs="Times New Roman"/>
          <w:lang w:val="en-GB"/>
        </w:rPr>
        <w:t xml:space="preserve">starts </w:t>
      </w:r>
      <w:r>
        <w:rPr>
          <w:rFonts w:ascii="Times New Roman" w:hAnsi="Times New Roman" w:cs="Times New Roman"/>
          <w:lang w:val="en-GB"/>
        </w:rPr>
        <w:t>from the top</w:t>
      </w:r>
      <w:r w:rsidR="0033545F">
        <w:rPr>
          <w:rFonts w:ascii="Times New Roman" w:hAnsi="Times New Roman" w:cs="Times New Roman"/>
          <w:lang w:val="en-GB"/>
        </w:rPr>
        <w:t xml:space="preserve"> of the encoded bits</w:t>
      </w:r>
      <w:r>
        <w:rPr>
          <w:rFonts w:ascii="Times New Roman" w:hAnsi="Times New Roman" w:cs="Times New Roman"/>
          <w:lang w:val="en-GB"/>
        </w:rPr>
        <w:t xml:space="preserve">. </w:t>
      </w:r>
      <w:r w:rsidR="00887FD3">
        <w:rPr>
          <w:rFonts w:ascii="Times New Roman" w:hAnsi="Times New Roman" w:cs="Times New Roman"/>
          <w:lang w:val="en-GB"/>
        </w:rPr>
        <w:t xml:space="preserve">For </w:t>
      </w:r>
      <w:r>
        <w:rPr>
          <w:rFonts w:ascii="Times New Roman" w:hAnsi="Times New Roman" w:cs="Times New Roman"/>
          <w:lang w:val="en-GB"/>
        </w:rPr>
        <w:t>shortening, we simulate both NBR and BR shortening scheme</w:t>
      </w:r>
      <w:r w:rsidR="00887FD3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>.</w:t>
      </w:r>
      <w:r w:rsidR="00B94EA0">
        <w:rPr>
          <w:rFonts w:ascii="Times New Roman" w:hAnsi="Times New Roman" w:cs="Times New Roman"/>
          <w:lang w:val="en-GB"/>
        </w:rPr>
        <w:t xml:space="preserve"> </w:t>
      </w:r>
    </w:p>
    <w:p w14:paraId="2C10B3A2" w14:textId="55A991BA" w:rsidR="005B1015" w:rsidRDefault="00AD2217" w:rsidP="00490C7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_Ref477884928 \h  \* MERGEFORMAT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9550CA" w:rsidRPr="009550CA">
        <w:rPr>
          <w:rFonts w:ascii="Times New Roman" w:hAnsi="Times New Roman" w:cs="Times New Roman"/>
          <w:lang w:val="en-GB"/>
        </w:rPr>
        <w:t>Figure 1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</w:t>
      </w:r>
      <w:r w:rsidR="009712BB">
        <w:rPr>
          <w:rFonts w:ascii="Times New Roman" w:hAnsi="Times New Roman" w:cs="Times New Roman"/>
          <w:lang w:val="en-GB"/>
        </w:rPr>
        <w:t xml:space="preserve">shows the minimum SNR required to achieve the target BLER level of </w:t>
      </w:r>
      <m:oMath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10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-3</m:t>
            </m:r>
          </m:sup>
        </m:sSup>
      </m:oMath>
      <w:r w:rsidR="009712BB">
        <w:rPr>
          <w:rFonts w:ascii="Times New Roman" w:hAnsi="Times New Roman" w:cs="Times New Roman"/>
          <w:lang w:val="en-GB"/>
        </w:rPr>
        <w:t>.</w:t>
      </w:r>
      <w:r w:rsidR="00B94EA0">
        <w:rPr>
          <w:rFonts w:ascii="Times New Roman" w:hAnsi="Times New Roman" w:cs="Times New Roman"/>
          <w:lang w:val="en-GB"/>
        </w:rPr>
        <w:t xml:space="preserve"> </w:t>
      </w:r>
      <w:r w:rsidR="009712BB">
        <w:rPr>
          <w:rFonts w:ascii="Times New Roman" w:hAnsi="Times New Roman" w:cs="Times New Roman"/>
          <w:lang w:val="en-GB"/>
        </w:rPr>
        <w:t xml:space="preserve">It </w:t>
      </w:r>
      <w:r w:rsidR="001715C6">
        <w:rPr>
          <w:rFonts w:ascii="Times New Roman" w:hAnsi="Times New Roman" w:cs="Times New Roman"/>
          <w:lang w:val="en-GB"/>
        </w:rPr>
        <w:t>can be seen</w:t>
      </w:r>
      <w:r w:rsidR="009712BB">
        <w:rPr>
          <w:rFonts w:ascii="Times New Roman" w:hAnsi="Times New Roman" w:cs="Times New Roman"/>
          <w:lang w:val="en-GB"/>
        </w:rPr>
        <w:t xml:space="preserve"> in the figure that </w:t>
      </w:r>
      <w:r w:rsidR="00BD2DAC">
        <w:rPr>
          <w:rFonts w:ascii="Times New Roman" w:hAnsi="Times New Roman" w:cs="Times New Roman"/>
          <w:lang w:val="en-GB"/>
        </w:rPr>
        <w:t xml:space="preserve">the </w:t>
      </w:r>
      <w:r w:rsidR="009712BB">
        <w:rPr>
          <w:rFonts w:ascii="Times New Roman" w:hAnsi="Times New Roman" w:cs="Times New Roman"/>
          <w:lang w:val="en-GB"/>
        </w:rPr>
        <w:t xml:space="preserve">repetition scheme outperforms </w:t>
      </w:r>
      <w:r w:rsidR="00BD2DAC">
        <w:rPr>
          <w:rFonts w:ascii="Times New Roman" w:hAnsi="Times New Roman" w:cs="Times New Roman"/>
          <w:lang w:val="en-GB"/>
        </w:rPr>
        <w:t xml:space="preserve">the </w:t>
      </w:r>
      <w:r w:rsidR="009712BB">
        <w:rPr>
          <w:rFonts w:ascii="Times New Roman" w:hAnsi="Times New Roman" w:cs="Times New Roman"/>
          <w:lang w:val="en-GB"/>
        </w:rPr>
        <w:t>shortening schemes when the desired code</w:t>
      </w:r>
      <w:r w:rsidR="0033545F">
        <w:rPr>
          <w:rFonts w:ascii="Times New Roman" w:hAnsi="Times New Roman" w:cs="Times New Roman"/>
          <w:lang w:val="en-GB"/>
        </w:rPr>
        <w:t xml:space="preserve">d block </w:t>
      </w:r>
      <w:r w:rsidR="009712BB">
        <w:rPr>
          <w:rFonts w:ascii="Times New Roman" w:hAnsi="Times New Roman" w:cs="Times New Roman"/>
          <w:lang w:val="en-GB"/>
        </w:rPr>
        <w:t xml:space="preserve">length is </w:t>
      </w:r>
      <w:r w:rsidR="00B94EA0">
        <w:rPr>
          <w:rFonts w:ascii="Times New Roman" w:hAnsi="Times New Roman" w:cs="Times New Roman"/>
          <w:lang w:val="en-GB"/>
        </w:rPr>
        <w:t xml:space="preserve">a </w:t>
      </w:r>
      <w:r w:rsidR="0033545F">
        <w:rPr>
          <w:rFonts w:ascii="Times New Roman" w:hAnsi="Times New Roman" w:cs="Times New Roman"/>
          <w:lang w:val="en-GB"/>
        </w:rPr>
        <w:t>few bits more</w:t>
      </w:r>
      <w:r>
        <w:rPr>
          <w:rFonts w:ascii="Times New Roman" w:hAnsi="Times New Roman" w:cs="Times New Roman"/>
          <w:lang w:val="en-GB"/>
        </w:rPr>
        <w:t xml:space="preserve"> than a power of 2. Spec</w:t>
      </w:r>
      <w:r w:rsidR="0033545F">
        <w:rPr>
          <w:rFonts w:ascii="Times New Roman" w:hAnsi="Times New Roman" w:cs="Times New Roman"/>
          <w:lang w:val="en-GB"/>
        </w:rPr>
        <w:t>ifically, if a desired code</w:t>
      </w:r>
      <w:r>
        <w:rPr>
          <w:rFonts w:ascii="Times New Roman" w:hAnsi="Times New Roman" w:cs="Times New Roman"/>
          <w:lang w:val="en-GB"/>
        </w:rPr>
        <w:t xml:space="preserve">d </w:t>
      </w:r>
      <w:r w:rsidR="0033545F">
        <w:rPr>
          <w:rFonts w:ascii="Times New Roman" w:hAnsi="Times New Roman" w:cs="Times New Roman"/>
          <w:lang w:val="en-GB"/>
        </w:rPr>
        <w:t xml:space="preserve">block </w:t>
      </w:r>
      <w:r>
        <w:rPr>
          <w:rFonts w:ascii="Times New Roman" w:hAnsi="Times New Roman" w:cs="Times New Roman"/>
          <w:lang w:val="en-GB"/>
        </w:rPr>
        <w:t>length be</w:t>
      </w:r>
      <w:r w:rsidR="0033545F">
        <w:rPr>
          <w:rFonts w:ascii="Times New Roman" w:hAnsi="Times New Roman" w:cs="Times New Roman"/>
          <w:lang w:val="en-GB"/>
        </w:rPr>
        <w:t>longs to the interval</w:t>
      </w:r>
      <w:r w:rsidR="00B11156">
        <w:rPr>
          <w:rFonts w:ascii="Times New Roman" w:hAnsi="Times New Roman" w:cs="Times New Roman"/>
          <w:lang w:val="en-GB"/>
        </w:rPr>
        <w:t>s of [128, 144], [256, 295], [512, 595</w:t>
      </w:r>
      <w:r>
        <w:rPr>
          <w:rFonts w:ascii="Times New Roman" w:hAnsi="Times New Roman" w:cs="Times New Roman"/>
          <w:lang w:val="en-GB"/>
        </w:rPr>
        <w:t xml:space="preserve">], then the repetition scheme outperforms </w:t>
      </w:r>
      <w:r w:rsidR="00742C43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 xml:space="preserve">shortening schemes. </w:t>
      </w:r>
    </w:p>
    <w:p w14:paraId="21DC293C" w14:textId="6425C14C" w:rsidR="00AD2217" w:rsidRDefault="00AD2217" w:rsidP="00490C7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It </w:t>
      </w:r>
      <w:r w:rsidR="001715C6">
        <w:rPr>
          <w:rFonts w:ascii="Times New Roman" w:hAnsi="Times New Roman" w:cs="Times New Roman"/>
          <w:lang w:val="en-GB"/>
        </w:rPr>
        <w:t xml:space="preserve">can </w:t>
      </w:r>
      <w:r>
        <w:rPr>
          <w:rFonts w:ascii="Times New Roman" w:hAnsi="Times New Roman" w:cs="Times New Roman"/>
          <w:lang w:val="en-GB"/>
        </w:rPr>
        <w:t xml:space="preserve">also </w:t>
      </w:r>
      <w:r w:rsidR="001715C6">
        <w:rPr>
          <w:rFonts w:ascii="Times New Roman" w:hAnsi="Times New Roman" w:cs="Times New Roman"/>
          <w:lang w:val="en-GB"/>
        </w:rPr>
        <w:t xml:space="preserve">be </w:t>
      </w:r>
      <w:r>
        <w:rPr>
          <w:rFonts w:ascii="Times New Roman" w:hAnsi="Times New Roman" w:cs="Times New Roman"/>
          <w:lang w:val="en-GB"/>
        </w:rPr>
        <w:t xml:space="preserve">observed </w:t>
      </w:r>
      <w:r w:rsidR="001B7ADB">
        <w:rPr>
          <w:rFonts w:ascii="Times New Roman" w:hAnsi="Times New Roman" w:cs="Times New Roman"/>
          <w:lang w:val="en-GB"/>
        </w:rPr>
        <w:t xml:space="preserve">in </w:t>
      </w:r>
      <w:r>
        <w:rPr>
          <w:rFonts w:ascii="Times New Roman" w:hAnsi="Times New Roman" w:cs="Times New Roman"/>
          <w:lang w:val="en-GB"/>
        </w:rPr>
        <w:t>the fi</w:t>
      </w:r>
      <w:r w:rsidR="0033545F">
        <w:rPr>
          <w:rFonts w:ascii="Times New Roman" w:hAnsi="Times New Roman" w:cs="Times New Roman"/>
          <w:lang w:val="en-GB"/>
        </w:rPr>
        <w:t>gure that if a desired code</w:t>
      </w:r>
      <w:r>
        <w:rPr>
          <w:rFonts w:ascii="Times New Roman" w:hAnsi="Times New Roman" w:cs="Times New Roman"/>
          <w:lang w:val="en-GB"/>
        </w:rPr>
        <w:t xml:space="preserve">d </w:t>
      </w:r>
      <w:r w:rsidR="0033545F">
        <w:rPr>
          <w:rFonts w:ascii="Times New Roman" w:hAnsi="Times New Roman" w:cs="Times New Roman"/>
          <w:lang w:val="en-GB"/>
        </w:rPr>
        <w:t xml:space="preserve">block </w:t>
      </w:r>
      <w:r>
        <w:rPr>
          <w:rFonts w:ascii="Times New Roman" w:hAnsi="Times New Roman" w:cs="Times New Roman"/>
          <w:lang w:val="en-GB"/>
        </w:rPr>
        <w:t xml:space="preserve">length </w:t>
      </w:r>
      <w:r w:rsidR="001B41C8">
        <w:rPr>
          <w:rFonts w:ascii="Times New Roman" w:hAnsi="Times New Roman" w:cs="Times New Roman"/>
          <w:lang w:val="en-GB"/>
        </w:rPr>
        <w:t>lies between</w:t>
      </w:r>
      <w:r>
        <w:rPr>
          <w:rFonts w:ascii="Times New Roman" w:hAnsi="Times New Roman" w:cs="Times New Roman"/>
          <w:lang w:val="en-GB"/>
        </w:rPr>
        <w:t xml:space="preserve"> the </w:t>
      </w:r>
      <w:r w:rsidR="0033545F">
        <w:rPr>
          <w:rFonts w:ascii="Times New Roman" w:hAnsi="Times New Roman" w:cs="Times New Roman"/>
          <w:lang w:val="en-GB"/>
        </w:rPr>
        <w:t>intervals</w:t>
      </w:r>
      <w:r>
        <w:rPr>
          <w:rFonts w:ascii="Times New Roman" w:hAnsi="Times New Roman" w:cs="Times New Roman"/>
          <w:lang w:val="en-GB"/>
        </w:rPr>
        <w:t xml:space="preserve"> of [</w:t>
      </w:r>
      <w:r w:rsidR="00B11156">
        <w:rPr>
          <w:rFonts w:ascii="Times New Roman" w:hAnsi="Times New Roman" w:cs="Times New Roman"/>
          <w:lang w:val="en-GB"/>
        </w:rPr>
        <w:t>178, 256], [440, 512</w:t>
      </w:r>
      <w:r w:rsidR="00D7435E">
        <w:rPr>
          <w:rFonts w:ascii="Times New Roman" w:hAnsi="Times New Roman" w:cs="Times New Roman"/>
          <w:lang w:val="en-GB"/>
        </w:rPr>
        <w:t xml:space="preserve">], then the NBR shortening scheme outperforms </w:t>
      </w:r>
      <w:r w:rsidR="0033545F">
        <w:rPr>
          <w:rFonts w:ascii="Times New Roman" w:hAnsi="Times New Roman" w:cs="Times New Roman"/>
          <w:lang w:val="en-GB"/>
        </w:rPr>
        <w:t xml:space="preserve">the </w:t>
      </w:r>
      <w:r w:rsidR="00D7435E">
        <w:rPr>
          <w:rFonts w:ascii="Times New Roman" w:hAnsi="Times New Roman" w:cs="Times New Roman"/>
          <w:lang w:val="en-GB"/>
        </w:rPr>
        <w:t xml:space="preserve">BR shortening scheme. </w:t>
      </w:r>
      <w:r w:rsidR="0033545F">
        <w:rPr>
          <w:rFonts w:ascii="Times New Roman" w:hAnsi="Times New Roman" w:cs="Times New Roman"/>
          <w:lang w:val="en-GB"/>
        </w:rPr>
        <w:t>Otherwise</w:t>
      </w:r>
      <w:r w:rsidR="00D7435E">
        <w:rPr>
          <w:rFonts w:ascii="Times New Roman" w:hAnsi="Times New Roman" w:cs="Times New Roman"/>
          <w:lang w:val="en-GB"/>
        </w:rPr>
        <w:t>,</w:t>
      </w:r>
      <w:r w:rsidR="0033545F">
        <w:rPr>
          <w:rFonts w:ascii="Times New Roman" w:hAnsi="Times New Roman" w:cs="Times New Roman"/>
          <w:lang w:val="en-GB"/>
        </w:rPr>
        <w:t xml:space="preserve"> the</w:t>
      </w:r>
      <w:r w:rsidR="00D7435E">
        <w:rPr>
          <w:rFonts w:ascii="Times New Roman" w:hAnsi="Times New Roman" w:cs="Times New Roman"/>
          <w:lang w:val="en-GB"/>
        </w:rPr>
        <w:t xml:space="preserve"> BR shortening scheme outperforms </w:t>
      </w:r>
      <w:r w:rsidR="0033545F">
        <w:rPr>
          <w:rFonts w:ascii="Times New Roman" w:hAnsi="Times New Roman" w:cs="Times New Roman"/>
          <w:lang w:val="en-GB"/>
        </w:rPr>
        <w:t xml:space="preserve">the </w:t>
      </w:r>
      <w:r w:rsidR="00D7435E">
        <w:rPr>
          <w:rFonts w:ascii="Times New Roman" w:hAnsi="Times New Roman" w:cs="Times New Roman"/>
          <w:lang w:val="en-GB"/>
        </w:rPr>
        <w:t xml:space="preserve">NBR shortening scheme. </w:t>
      </w:r>
    </w:p>
    <w:p w14:paraId="2A90DA72" w14:textId="6FEC971B" w:rsidR="00B94EA0" w:rsidRPr="00B94EA0" w:rsidRDefault="00B94EA0" w:rsidP="00490C7E">
      <w:pPr>
        <w:jc w:val="both"/>
        <w:rPr>
          <w:rFonts w:ascii="Times New Roman" w:hAnsi="Times New Roman" w:cs="Times New Roman"/>
          <w:i/>
          <w:lang w:val="en-GB"/>
        </w:rPr>
      </w:pPr>
      <w:r w:rsidRPr="00B94EA0">
        <w:rPr>
          <w:rFonts w:ascii="Times New Roman" w:hAnsi="Times New Roman" w:cs="Times New Roman"/>
          <w:i/>
          <w:lang w:val="en-GB"/>
        </w:rPr>
        <w:t xml:space="preserve">Observation 1: </w:t>
      </w:r>
      <w:r>
        <w:rPr>
          <w:rFonts w:ascii="Times New Roman" w:hAnsi="Times New Roman" w:cs="Times New Roman"/>
          <w:i/>
          <w:lang w:val="en-GB"/>
        </w:rPr>
        <w:t xml:space="preserve">The repetition scheme outperforms </w:t>
      </w:r>
      <w:r w:rsidR="00527C72">
        <w:rPr>
          <w:rFonts w:ascii="Times New Roman" w:hAnsi="Times New Roman" w:cs="Times New Roman"/>
          <w:i/>
          <w:lang w:val="en-GB"/>
        </w:rPr>
        <w:t xml:space="preserve">the </w:t>
      </w:r>
      <w:r>
        <w:rPr>
          <w:rFonts w:ascii="Times New Roman" w:hAnsi="Times New Roman" w:cs="Times New Roman"/>
          <w:i/>
          <w:lang w:val="en-GB"/>
        </w:rPr>
        <w:t xml:space="preserve">shortening </w:t>
      </w:r>
      <w:r w:rsidR="0033545F">
        <w:rPr>
          <w:rFonts w:ascii="Times New Roman" w:hAnsi="Times New Roman" w:cs="Times New Roman"/>
          <w:i/>
          <w:lang w:val="en-GB"/>
        </w:rPr>
        <w:t>schemes when the desired code</w:t>
      </w:r>
      <w:r>
        <w:rPr>
          <w:rFonts w:ascii="Times New Roman" w:hAnsi="Times New Roman" w:cs="Times New Roman"/>
          <w:i/>
          <w:lang w:val="en-GB"/>
        </w:rPr>
        <w:t>d</w:t>
      </w:r>
      <w:r w:rsidR="0033545F">
        <w:rPr>
          <w:rFonts w:ascii="Times New Roman" w:hAnsi="Times New Roman" w:cs="Times New Roman"/>
          <w:i/>
          <w:lang w:val="en-GB"/>
        </w:rPr>
        <w:t xml:space="preserve"> block</w:t>
      </w:r>
      <w:r>
        <w:rPr>
          <w:rFonts w:ascii="Times New Roman" w:hAnsi="Times New Roman" w:cs="Times New Roman"/>
          <w:i/>
          <w:lang w:val="en-GB"/>
        </w:rPr>
        <w:t xml:space="preserve"> length is a </w:t>
      </w:r>
      <w:r w:rsidR="0033545F">
        <w:rPr>
          <w:rFonts w:ascii="Times New Roman" w:hAnsi="Times New Roman" w:cs="Times New Roman"/>
          <w:i/>
          <w:lang w:val="en-GB"/>
        </w:rPr>
        <w:t>few bits (say,</w:t>
      </w:r>
      <m:oMath>
        <m:r>
          <w:rPr>
            <w:rFonts w:ascii="Cambria Math" w:hAnsi="Cambria Math" w:cs="Times New Roman"/>
            <w:lang w:val="en-GB"/>
          </w:rPr>
          <m:t>τ</m:t>
        </m:r>
      </m:oMath>
      <w:r w:rsidR="0033545F">
        <w:rPr>
          <w:rFonts w:ascii="Times New Roman" w:hAnsi="Times New Roman" w:cs="Times New Roman"/>
          <w:i/>
          <w:lang w:val="en-GB"/>
        </w:rPr>
        <w:t>) more</w:t>
      </w:r>
      <w:r>
        <w:rPr>
          <w:rFonts w:ascii="Times New Roman" w:hAnsi="Times New Roman" w:cs="Times New Roman"/>
          <w:i/>
          <w:lang w:val="en-GB"/>
        </w:rPr>
        <w:t xml:space="preserve"> than a power of 2. The </w:t>
      </w:r>
      <w:r w:rsidR="002D2734">
        <w:rPr>
          <w:rFonts w:ascii="Times New Roman" w:hAnsi="Times New Roman" w:cs="Times New Roman"/>
          <w:i/>
          <w:lang w:val="en-GB"/>
        </w:rPr>
        <w:t xml:space="preserve">value of </w:t>
      </w:r>
      <m:oMath>
        <m:r>
          <w:rPr>
            <w:rFonts w:ascii="Cambria Math" w:hAnsi="Cambria Math" w:cs="Times New Roman"/>
            <w:lang w:val="en-GB"/>
          </w:rPr>
          <m:t>τ</m:t>
        </m:r>
      </m:oMath>
      <w:r w:rsidR="0033545F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>depend</w:t>
      </w:r>
      <w:r w:rsidR="0033545F">
        <w:rPr>
          <w:rFonts w:ascii="Times New Roman" w:hAnsi="Times New Roman" w:cs="Times New Roman"/>
          <w:i/>
          <w:lang w:val="en-GB"/>
        </w:rPr>
        <w:t>s</w:t>
      </w:r>
      <w:r>
        <w:rPr>
          <w:rFonts w:ascii="Times New Roman" w:hAnsi="Times New Roman" w:cs="Times New Roman"/>
          <w:i/>
          <w:lang w:val="en-GB"/>
        </w:rPr>
        <w:t xml:space="preserve"> on the mother code length. </w:t>
      </w:r>
    </w:p>
    <w:p w14:paraId="3A7D38AB" w14:textId="212BF137" w:rsidR="00D7435E" w:rsidRPr="00B94EA0" w:rsidRDefault="00B94EA0" w:rsidP="00490C7E">
      <w:pPr>
        <w:jc w:val="both"/>
        <w:rPr>
          <w:rFonts w:ascii="Times New Roman" w:hAnsi="Times New Roman" w:cs="Times New Roman"/>
          <w:i/>
          <w:lang w:val="en-GB"/>
        </w:rPr>
      </w:pPr>
      <w:r w:rsidRPr="00B94EA0">
        <w:rPr>
          <w:rFonts w:ascii="Times New Roman" w:hAnsi="Times New Roman" w:cs="Times New Roman"/>
          <w:i/>
          <w:lang w:val="en-GB"/>
        </w:rPr>
        <w:t xml:space="preserve">Observation 2: </w:t>
      </w:r>
      <w:r>
        <w:rPr>
          <w:rFonts w:ascii="Times New Roman" w:hAnsi="Times New Roman" w:cs="Times New Roman"/>
          <w:i/>
          <w:lang w:val="en-GB"/>
        </w:rPr>
        <w:t>Th</w:t>
      </w:r>
      <w:r w:rsidR="0033545F">
        <w:rPr>
          <w:rFonts w:ascii="Times New Roman" w:hAnsi="Times New Roman" w:cs="Times New Roman"/>
          <w:i/>
          <w:lang w:val="en-GB"/>
        </w:rPr>
        <w:t>e shortening schemes outperform</w:t>
      </w:r>
      <w:r>
        <w:rPr>
          <w:rFonts w:ascii="Times New Roman" w:hAnsi="Times New Roman" w:cs="Times New Roman"/>
          <w:i/>
          <w:lang w:val="en-GB"/>
        </w:rPr>
        <w:t xml:space="preserve"> </w:t>
      </w:r>
      <w:r w:rsidR="00B1497A">
        <w:rPr>
          <w:rFonts w:ascii="Times New Roman" w:hAnsi="Times New Roman" w:cs="Times New Roman"/>
          <w:i/>
          <w:lang w:val="en-GB"/>
        </w:rPr>
        <w:t xml:space="preserve">the </w:t>
      </w:r>
      <w:r>
        <w:rPr>
          <w:rFonts w:ascii="Times New Roman" w:hAnsi="Times New Roman" w:cs="Times New Roman"/>
          <w:i/>
          <w:lang w:val="en-GB"/>
        </w:rPr>
        <w:t>repetition</w:t>
      </w:r>
      <w:r w:rsidR="0033545F">
        <w:rPr>
          <w:rFonts w:ascii="Times New Roman" w:hAnsi="Times New Roman" w:cs="Times New Roman"/>
          <w:i/>
          <w:lang w:val="en-GB"/>
        </w:rPr>
        <w:t xml:space="preserve"> scheme when the desired code</w:t>
      </w:r>
      <w:r>
        <w:rPr>
          <w:rFonts w:ascii="Times New Roman" w:hAnsi="Times New Roman" w:cs="Times New Roman"/>
          <w:i/>
          <w:lang w:val="en-GB"/>
        </w:rPr>
        <w:t>d</w:t>
      </w:r>
      <w:r w:rsidR="0033545F">
        <w:rPr>
          <w:rFonts w:ascii="Times New Roman" w:hAnsi="Times New Roman" w:cs="Times New Roman"/>
          <w:i/>
          <w:lang w:val="en-GB"/>
        </w:rPr>
        <w:t xml:space="preserve"> block length </w:t>
      </w:r>
      <w:r w:rsidR="001056E9">
        <w:rPr>
          <w:rFonts w:ascii="Times New Roman" w:hAnsi="Times New Roman" w:cs="Times New Roman"/>
          <w:i/>
          <w:lang w:val="en-GB"/>
        </w:rPr>
        <w:t xml:space="preserve">is more than a few bits </w:t>
      </w:r>
      <w:r w:rsidR="0033545F">
        <w:rPr>
          <w:rFonts w:ascii="Times New Roman" w:hAnsi="Times New Roman" w:cs="Times New Roman"/>
          <w:i/>
          <w:lang w:val="en-GB"/>
        </w:rPr>
        <w:t xml:space="preserve">larger than </w:t>
      </w:r>
      <w:r>
        <w:rPr>
          <w:rFonts w:ascii="Times New Roman" w:hAnsi="Times New Roman" w:cs="Times New Roman"/>
          <w:i/>
          <w:lang w:val="en-GB"/>
        </w:rPr>
        <w:t>a power of 2. The</w:t>
      </w:r>
      <w:r w:rsidR="00F27FC5">
        <w:rPr>
          <w:rFonts w:ascii="Times New Roman" w:hAnsi="Times New Roman" w:cs="Times New Roman"/>
          <w:i/>
          <w:lang w:val="en-GB"/>
        </w:rPr>
        <w:t xml:space="preserve"> BLER performance of the</w:t>
      </w:r>
      <w:r w:rsidR="0033545F">
        <w:rPr>
          <w:rFonts w:ascii="Times New Roman" w:hAnsi="Times New Roman" w:cs="Times New Roman"/>
          <w:i/>
          <w:lang w:val="en-GB"/>
        </w:rPr>
        <w:t xml:space="preserve"> BR</w:t>
      </w:r>
      <w:r>
        <w:rPr>
          <w:rFonts w:ascii="Times New Roman" w:hAnsi="Times New Roman" w:cs="Times New Roman"/>
          <w:i/>
          <w:lang w:val="en-GB"/>
        </w:rPr>
        <w:t xml:space="preserve"> sh</w:t>
      </w:r>
      <w:r w:rsidR="0033545F">
        <w:rPr>
          <w:rFonts w:ascii="Times New Roman" w:hAnsi="Times New Roman" w:cs="Times New Roman"/>
          <w:i/>
          <w:lang w:val="en-GB"/>
        </w:rPr>
        <w:t>ortening scheme and the NBR shortening scheme</w:t>
      </w:r>
      <w:r w:rsidR="00F27FC5">
        <w:rPr>
          <w:rFonts w:ascii="Times New Roman" w:hAnsi="Times New Roman" w:cs="Times New Roman"/>
          <w:i/>
          <w:lang w:val="en-GB"/>
        </w:rPr>
        <w:t xml:space="preserve"> may cross over. </w:t>
      </w:r>
    </w:p>
    <w:p w14:paraId="551506FF" w14:textId="50FD0301" w:rsidR="00D7435E" w:rsidRDefault="0033545F" w:rsidP="00490C7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lastRenderedPageBreak/>
        <w:t>We do</w:t>
      </w:r>
      <w:r w:rsidR="00D7435E">
        <w:rPr>
          <w:rFonts w:ascii="Times New Roman" w:hAnsi="Times New Roman" w:cs="Times New Roman"/>
          <w:lang w:val="en-GB"/>
        </w:rPr>
        <w:t xml:space="preserve"> not </w:t>
      </w:r>
      <w:r>
        <w:rPr>
          <w:rFonts w:ascii="Times New Roman" w:hAnsi="Times New Roman" w:cs="Times New Roman"/>
          <w:lang w:val="en-GB"/>
        </w:rPr>
        <w:t xml:space="preserve">show the simulation results of </w:t>
      </w:r>
      <w:r w:rsidR="00D7435E">
        <w:rPr>
          <w:rFonts w:ascii="Times New Roman" w:hAnsi="Times New Roman" w:cs="Times New Roman"/>
          <w:lang w:val="en-GB"/>
        </w:rPr>
        <w:t xml:space="preserve">puncturing schemes in </w:t>
      </w:r>
      <w:r w:rsidR="00D7435E">
        <w:rPr>
          <w:rFonts w:ascii="Times New Roman" w:hAnsi="Times New Roman" w:cs="Times New Roman"/>
          <w:lang w:val="en-GB"/>
        </w:rPr>
        <w:fldChar w:fldCharType="begin"/>
      </w:r>
      <w:r w:rsidR="00D7435E">
        <w:rPr>
          <w:rFonts w:ascii="Times New Roman" w:hAnsi="Times New Roman" w:cs="Times New Roman"/>
          <w:lang w:val="en-GB"/>
        </w:rPr>
        <w:instrText xml:space="preserve"> REF _Ref477884928 \h  \* MERGEFORMAT </w:instrText>
      </w:r>
      <w:r w:rsidR="00D7435E">
        <w:rPr>
          <w:rFonts w:ascii="Times New Roman" w:hAnsi="Times New Roman" w:cs="Times New Roman"/>
          <w:lang w:val="en-GB"/>
        </w:rPr>
      </w:r>
      <w:r w:rsidR="00D7435E">
        <w:rPr>
          <w:rFonts w:ascii="Times New Roman" w:hAnsi="Times New Roman" w:cs="Times New Roman"/>
          <w:lang w:val="en-GB"/>
        </w:rPr>
        <w:fldChar w:fldCharType="separate"/>
      </w:r>
      <w:r w:rsidR="009550CA" w:rsidRPr="009550CA">
        <w:rPr>
          <w:rFonts w:ascii="Times New Roman" w:hAnsi="Times New Roman" w:cs="Times New Roman"/>
          <w:lang w:val="en-GB"/>
        </w:rPr>
        <w:t>Figure 1</w:t>
      </w:r>
      <w:r w:rsidR="00D7435E"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>. However,</w:t>
      </w:r>
      <w:r w:rsidR="001056E9">
        <w:rPr>
          <w:rFonts w:ascii="Times New Roman" w:hAnsi="Times New Roman" w:cs="Times New Roman"/>
          <w:lang w:val="en-GB"/>
        </w:rPr>
        <w:t xml:space="preserve"> it is show</w:t>
      </w:r>
      <w:r w:rsidR="00D7435E">
        <w:rPr>
          <w:rFonts w:ascii="Times New Roman" w:hAnsi="Times New Roman" w:cs="Times New Roman"/>
          <w:lang w:val="en-GB"/>
        </w:rPr>
        <w:t>n</w:t>
      </w:r>
      <w:r w:rsidR="00066827">
        <w:rPr>
          <w:rFonts w:ascii="Times New Roman" w:hAnsi="Times New Roman" w:cs="Times New Roman"/>
          <w:lang w:val="en-GB"/>
        </w:rPr>
        <w:t xml:space="preserve"> </w:t>
      </w:r>
      <w:r w:rsidR="001056E9">
        <w:rPr>
          <w:rFonts w:ascii="Times New Roman" w:hAnsi="Times New Roman" w:cs="Times New Roman"/>
          <w:lang w:val="en-GB"/>
        </w:rPr>
        <w:t xml:space="preserve">in </w:t>
      </w:r>
      <w:r w:rsidR="00066827">
        <w:rPr>
          <w:rFonts w:ascii="Times New Roman" w:hAnsi="Times New Roman" w:cs="Times New Roman"/>
          <w:lang w:val="en-GB"/>
        </w:rPr>
        <w:fldChar w:fldCharType="begin"/>
      </w:r>
      <w:r w:rsidR="00066827">
        <w:rPr>
          <w:rFonts w:ascii="Times New Roman" w:hAnsi="Times New Roman" w:cs="Times New Roman"/>
          <w:lang w:val="en-GB"/>
        </w:rPr>
        <w:instrText xml:space="preserve"> REF _Ref477885996 \r \h </w:instrText>
      </w:r>
      <w:r w:rsidR="00066827">
        <w:rPr>
          <w:rFonts w:ascii="Times New Roman" w:hAnsi="Times New Roman" w:cs="Times New Roman"/>
          <w:lang w:val="en-GB"/>
        </w:rPr>
      </w:r>
      <w:r w:rsidR="00066827">
        <w:rPr>
          <w:rFonts w:ascii="Times New Roman" w:hAnsi="Times New Roman" w:cs="Times New Roman"/>
          <w:lang w:val="en-GB"/>
        </w:rPr>
        <w:fldChar w:fldCharType="separate"/>
      </w:r>
      <w:r w:rsidR="009550CA">
        <w:rPr>
          <w:rFonts w:ascii="Times New Roman" w:hAnsi="Times New Roman" w:cs="Times New Roman"/>
          <w:lang w:val="en-GB"/>
        </w:rPr>
        <w:t>[7]</w:t>
      </w:r>
      <w:r w:rsidR="00066827">
        <w:rPr>
          <w:rFonts w:ascii="Times New Roman" w:hAnsi="Times New Roman" w:cs="Times New Roman"/>
          <w:lang w:val="en-GB"/>
        </w:rPr>
        <w:fldChar w:fldCharType="end"/>
      </w:r>
      <w:r w:rsidR="00D7435E">
        <w:rPr>
          <w:rFonts w:ascii="Times New Roman" w:hAnsi="Times New Roman" w:cs="Times New Roman"/>
          <w:lang w:val="en-GB"/>
        </w:rPr>
        <w:t xml:space="preserve"> that </w:t>
      </w:r>
      <w:r w:rsidR="001056E9">
        <w:rPr>
          <w:rFonts w:ascii="Times New Roman" w:hAnsi="Times New Roman" w:cs="Times New Roman"/>
          <w:lang w:val="en-GB"/>
        </w:rPr>
        <w:t>performance of puncturing scheme and shortening scheme</w:t>
      </w:r>
      <w:r w:rsidR="00D7435E">
        <w:rPr>
          <w:rFonts w:ascii="Times New Roman" w:hAnsi="Times New Roman" w:cs="Times New Roman"/>
          <w:lang w:val="en-GB"/>
        </w:rPr>
        <w:t xml:space="preserve"> </w:t>
      </w:r>
      <w:r w:rsidR="00066827">
        <w:rPr>
          <w:rFonts w:ascii="Times New Roman" w:hAnsi="Times New Roman" w:cs="Times New Roman"/>
          <w:lang w:val="en-GB"/>
        </w:rPr>
        <w:t>may cross over</w:t>
      </w:r>
      <w:r w:rsidR="00742C43">
        <w:rPr>
          <w:rFonts w:ascii="Times New Roman" w:hAnsi="Times New Roman" w:cs="Times New Roman"/>
          <w:lang w:val="en-GB"/>
        </w:rPr>
        <w:t>. This</w:t>
      </w:r>
      <w:r w:rsidR="001056E9">
        <w:rPr>
          <w:rFonts w:ascii="Times New Roman" w:hAnsi="Times New Roman" w:cs="Times New Roman"/>
          <w:lang w:val="en-GB"/>
        </w:rPr>
        <w:t xml:space="preserve"> may </w:t>
      </w:r>
      <w:r w:rsidR="00066827">
        <w:rPr>
          <w:rFonts w:ascii="Times New Roman" w:hAnsi="Times New Roman" w:cs="Times New Roman"/>
          <w:lang w:val="en-GB"/>
        </w:rPr>
        <w:t>depend</w:t>
      </w:r>
      <w:r w:rsidR="001056E9">
        <w:rPr>
          <w:rFonts w:ascii="Times New Roman" w:hAnsi="Times New Roman" w:cs="Times New Roman"/>
          <w:lang w:val="en-GB"/>
        </w:rPr>
        <w:t xml:space="preserve"> on coding rate or mother coding rate.</w:t>
      </w:r>
    </w:p>
    <w:p w14:paraId="08BCE402" w14:textId="6DC5A664" w:rsidR="00B94EA0" w:rsidRDefault="00D7435E" w:rsidP="00490C7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Based on the </w:t>
      </w:r>
      <w:r w:rsidR="001056E9">
        <w:rPr>
          <w:rFonts w:ascii="Times New Roman" w:hAnsi="Times New Roman" w:cs="Times New Roman"/>
          <w:lang w:val="en-GB"/>
        </w:rPr>
        <w:t>above observations</w:t>
      </w:r>
      <w:r w:rsidR="00B94EA0">
        <w:rPr>
          <w:rFonts w:ascii="Times New Roman" w:hAnsi="Times New Roman" w:cs="Times New Roman"/>
          <w:lang w:val="en-GB"/>
        </w:rPr>
        <w:t>, we have the following proposal</w:t>
      </w:r>
      <w:r>
        <w:rPr>
          <w:rFonts w:ascii="Times New Roman" w:hAnsi="Times New Roman" w:cs="Times New Roman"/>
          <w:lang w:val="en-GB"/>
        </w:rPr>
        <w:t>s</w:t>
      </w:r>
      <w:r w:rsidR="00B94EA0">
        <w:rPr>
          <w:rFonts w:ascii="Times New Roman" w:hAnsi="Times New Roman" w:cs="Times New Roman"/>
          <w:lang w:val="en-GB"/>
        </w:rPr>
        <w:t>:</w:t>
      </w:r>
    </w:p>
    <w:p w14:paraId="60A58BCC" w14:textId="665AE1ED" w:rsidR="00660571" w:rsidRDefault="00B94EA0" w:rsidP="00490C7E">
      <w:pPr>
        <w:jc w:val="both"/>
        <w:rPr>
          <w:rFonts w:ascii="Times New Roman" w:hAnsi="Times New Roman" w:cs="Times New Roman"/>
          <w:i/>
          <w:lang w:val="en-GB"/>
        </w:rPr>
      </w:pPr>
      <w:r w:rsidRPr="00E146C1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 w:rsidRPr="00E146C1">
        <w:rPr>
          <w:rFonts w:ascii="Times New Roman" w:hAnsi="Times New Roman" w:cs="Times New Roman"/>
          <w:i/>
          <w:lang w:val="en-GB"/>
        </w:rPr>
        <w:t>1:</w:t>
      </w:r>
      <w:r w:rsidR="001056E9">
        <w:rPr>
          <w:rFonts w:ascii="Times New Roman" w:hAnsi="Times New Roman" w:cs="Times New Roman"/>
          <w:i/>
          <w:lang w:val="en-GB"/>
        </w:rPr>
        <w:t xml:space="preserve"> If the desired code</w:t>
      </w:r>
      <w:r w:rsidRPr="00B94EA0">
        <w:rPr>
          <w:rFonts w:ascii="Times New Roman" w:hAnsi="Times New Roman" w:cs="Times New Roman"/>
          <w:i/>
          <w:lang w:val="en-GB"/>
        </w:rPr>
        <w:t xml:space="preserve">d </w:t>
      </w:r>
      <w:r w:rsidR="001056E9">
        <w:rPr>
          <w:rFonts w:ascii="Times New Roman" w:hAnsi="Times New Roman" w:cs="Times New Roman"/>
          <w:i/>
          <w:lang w:val="en-GB"/>
        </w:rPr>
        <w:t xml:space="preserve">block </w:t>
      </w:r>
      <w:r w:rsidRPr="00B94EA0">
        <w:rPr>
          <w:rFonts w:ascii="Times New Roman" w:hAnsi="Times New Roman" w:cs="Times New Roman"/>
          <w:i/>
          <w:lang w:val="en-GB"/>
        </w:rPr>
        <w:t xml:space="preserve">length is </w:t>
      </w:r>
      <w:r w:rsidR="00F27FC5">
        <w:rPr>
          <w:rFonts w:ascii="Times New Roman" w:hAnsi="Times New Roman" w:cs="Times New Roman"/>
          <w:i/>
          <w:lang w:val="en-GB"/>
        </w:rPr>
        <w:t xml:space="preserve">between </w:t>
      </w:r>
      <m:oMath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n</m:t>
            </m:r>
          </m:sup>
        </m:sSup>
      </m:oMath>
      <w:r w:rsidR="00F27FC5">
        <w:rPr>
          <w:rFonts w:ascii="Times New Roman" w:hAnsi="Times New Roman" w:cs="Times New Roman"/>
          <w:i/>
          <w:lang w:val="en-GB"/>
        </w:rPr>
        <w:t xml:space="preserve"> and </w:t>
      </w:r>
      <m:oMath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n</m:t>
            </m:r>
          </m:sup>
        </m:sSup>
        <m:r>
          <w:rPr>
            <w:rFonts w:ascii="Cambria Math" w:hAnsi="Cambria Math" w:cs="Times New Roman"/>
            <w:lang w:val="en-GB"/>
          </w:rPr>
          <m:t>+τ</m:t>
        </m:r>
      </m:oMath>
      <w:r w:rsidR="00F27FC5">
        <w:rPr>
          <w:rFonts w:ascii="Times New Roman" w:eastAsiaTheme="minorEastAsia" w:hAnsi="Times New Roman" w:cs="Times New Roman"/>
          <w:i/>
          <w:lang w:val="en-GB"/>
        </w:rPr>
        <w:t>, for some integer n, then</w:t>
      </w:r>
      <w:r w:rsidRPr="00B94EA0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 xml:space="preserve">a </w:t>
      </w:r>
      <w:r w:rsidRPr="00660571">
        <w:rPr>
          <w:rFonts w:ascii="Times New Roman" w:hAnsi="Times New Roman" w:cs="Times New Roman"/>
          <w:i/>
          <w:lang w:val="en-GB"/>
        </w:rPr>
        <w:t xml:space="preserve">repetition </w:t>
      </w:r>
      <w:r>
        <w:rPr>
          <w:rFonts w:ascii="Times New Roman" w:hAnsi="Times New Roman" w:cs="Times New Roman"/>
          <w:i/>
          <w:lang w:val="en-GB"/>
        </w:rPr>
        <w:t>scheme should be</w:t>
      </w:r>
      <w:r w:rsidRPr="00660571">
        <w:rPr>
          <w:rFonts w:ascii="Times New Roman" w:hAnsi="Times New Roman" w:cs="Times New Roman"/>
          <w:i/>
          <w:lang w:val="en-GB"/>
        </w:rPr>
        <w:t xml:space="preserve"> applied.</w:t>
      </w:r>
      <w:r>
        <w:rPr>
          <w:rFonts w:ascii="Times New Roman" w:hAnsi="Times New Roman" w:cs="Times New Roman"/>
          <w:i/>
          <w:lang w:val="en-GB"/>
        </w:rPr>
        <w:t xml:space="preserve"> </w:t>
      </w:r>
    </w:p>
    <w:p w14:paraId="6A2FF95F" w14:textId="6B374FB0" w:rsidR="00066827" w:rsidRDefault="00F27FC5" w:rsidP="00F27FC5">
      <w:pPr>
        <w:jc w:val="both"/>
        <w:rPr>
          <w:rFonts w:ascii="Times New Roman" w:hAnsi="Times New Roman" w:cs="Times New Roman"/>
          <w:i/>
          <w:lang w:val="en-GB"/>
        </w:rPr>
      </w:pPr>
      <w:r w:rsidRPr="00E146C1">
        <w:rPr>
          <w:rFonts w:ascii="Times New Roman" w:hAnsi="Times New Roman" w:cs="Times New Roman"/>
          <w:b/>
          <w:i/>
          <w:u w:val="single"/>
          <w:lang w:val="en-GB"/>
        </w:rPr>
        <w:t>Proposal 2:</w:t>
      </w:r>
      <w:r>
        <w:rPr>
          <w:rFonts w:ascii="Times New Roman" w:hAnsi="Times New Roman" w:cs="Times New Roman"/>
          <w:i/>
          <w:lang w:val="en-GB"/>
        </w:rPr>
        <w:t xml:space="preserve"> </w:t>
      </w:r>
      <w:r w:rsidR="002D2734">
        <w:rPr>
          <w:rFonts w:ascii="Times New Roman" w:hAnsi="Times New Roman" w:cs="Times New Roman"/>
          <w:i/>
          <w:lang w:val="en-GB"/>
        </w:rPr>
        <w:t>If the desired code</w:t>
      </w:r>
      <w:r w:rsidR="00E146C1">
        <w:rPr>
          <w:rFonts w:ascii="Times New Roman" w:hAnsi="Times New Roman" w:cs="Times New Roman"/>
          <w:i/>
          <w:lang w:val="en-GB"/>
        </w:rPr>
        <w:t xml:space="preserve">d </w:t>
      </w:r>
      <w:r w:rsidR="002D2734">
        <w:rPr>
          <w:rFonts w:ascii="Times New Roman" w:hAnsi="Times New Roman" w:cs="Times New Roman"/>
          <w:i/>
          <w:lang w:val="en-GB"/>
        </w:rPr>
        <w:t xml:space="preserve">block </w:t>
      </w:r>
      <w:r w:rsidR="00E146C1">
        <w:rPr>
          <w:rFonts w:ascii="Times New Roman" w:hAnsi="Times New Roman" w:cs="Times New Roman"/>
          <w:i/>
          <w:lang w:val="en-GB"/>
        </w:rPr>
        <w:t xml:space="preserve">length is between </w:t>
      </w:r>
      <m:oMath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n</m:t>
            </m:r>
          </m:sup>
        </m:sSup>
        <m:r>
          <w:rPr>
            <w:rFonts w:ascii="Cambria Math" w:hAnsi="Cambria Math" w:cs="Times New Roman"/>
            <w:lang w:val="en-GB"/>
          </w:rPr>
          <m:t>+τ</m:t>
        </m:r>
      </m:oMath>
      <w:r w:rsidR="00E146C1">
        <w:rPr>
          <w:rFonts w:ascii="Times New Roman" w:eastAsiaTheme="minorEastAsia" w:hAnsi="Times New Roman" w:cs="Times New Roman"/>
          <w:i/>
          <w:lang w:val="en-GB"/>
        </w:rPr>
        <w:t xml:space="preserve"> and </w:t>
      </w:r>
      <m:oMath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n+1</m:t>
            </m:r>
          </m:sup>
        </m:sSup>
      </m:oMath>
      <w:r w:rsidR="00E146C1">
        <w:rPr>
          <w:rFonts w:ascii="Times New Roman" w:eastAsiaTheme="minorEastAsia" w:hAnsi="Times New Roman" w:cs="Times New Roman"/>
          <w:i/>
          <w:lang w:val="en-GB"/>
        </w:rPr>
        <w:t>, for some integer n, then a</w:t>
      </w:r>
      <w:r>
        <w:rPr>
          <w:rFonts w:ascii="Times New Roman" w:hAnsi="Times New Roman" w:cs="Times New Roman"/>
          <w:i/>
          <w:lang w:val="en-GB"/>
        </w:rPr>
        <w:t xml:space="preserve"> shortening </w:t>
      </w:r>
      <w:r w:rsidR="00E146C1">
        <w:rPr>
          <w:rFonts w:ascii="Times New Roman" w:hAnsi="Times New Roman" w:cs="Times New Roman"/>
          <w:i/>
          <w:lang w:val="en-GB"/>
        </w:rPr>
        <w:t>scheme or a puncturing scheme should be applied</w:t>
      </w:r>
      <w:r>
        <w:rPr>
          <w:rFonts w:ascii="Times New Roman" w:hAnsi="Times New Roman" w:cs="Times New Roman"/>
          <w:i/>
          <w:lang w:val="en-GB"/>
        </w:rPr>
        <w:t>.</w:t>
      </w:r>
      <w:r w:rsidR="00E146C1">
        <w:rPr>
          <w:rFonts w:ascii="Times New Roman" w:hAnsi="Times New Roman" w:cs="Times New Roman"/>
          <w:i/>
          <w:lang w:val="en-GB"/>
        </w:rPr>
        <w:t xml:space="preserve"> The selection between shortening scheme</w:t>
      </w:r>
      <w:r w:rsidR="002D2734">
        <w:rPr>
          <w:rFonts w:ascii="Times New Roman" w:hAnsi="Times New Roman" w:cs="Times New Roman"/>
          <w:i/>
          <w:lang w:val="en-GB"/>
        </w:rPr>
        <w:t>s</w:t>
      </w:r>
      <w:r w:rsidR="00E146C1">
        <w:rPr>
          <w:rFonts w:ascii="Times New Roman" w:hAnsi="Times New Roman" w:cs="Times New Roman"/>
          <w:i/>
          <w:lang w:val="en-GB"/>
        </w:rPr>
        <w:t xml:space="preserve"> and pun</w:t>
      </w:r>
      <w:r w:rsidR="002D2734">
        <w:rPr>
          <w:rFonts w:ascii="Times New Roman" w:hAnsi="Times New Roman" w:cs="Times New Roman"/>
          <w:i/>
          <w:lang w:val="en-GB"/>
        </w:rPr>
        <w:t>cturing schemes may depend on</w:t>
      </w:r>
      <w:r w:rsidR="00E146C1">
        <w:rPr>
          <w:rFonts w:ascii="Times New Roman" w:hAnsi="Times New Roman" w:cs="Times New Roman"/>
          <w:i/>
          <w:lang w:val="en-GB"/>
        </w:rPr>
        <w:t xml:space="preserve"> cod</w:t>
      </w:r>
      <w:r w:rsidR="00742C43">
        <w:rPr>
          <w:rFonts w:ascii="Times New Roman" w:hAnsi="Times New Roman" w:cs="Times New Roman"/>
          <w:i/>
          <w:lang w:val="en-GB"/>
        </w:rPr>
        <w:t>ing</w:t>
      </w:r>
      <w:r w:rsidR="00E146C1">
        <w:rPr>
          <w:rFonts w:ascii="Times New Roman" w:hAnsi="Times New Roman" w:cs="Times New Roman"/>
          <w:i/>
          <w:lang w:val="en-GB"/>
        </w:rPr>
        <w:t xml:space="preserve"> rate. </w:t>
      </w:r>
    </w:p>
    <w:p w14:paraId="57E7ADD6" w14:textId="2C36222B" w:rsidR="00490C7E" w:rsidRPr="001C7BB5" w:rsidRDefault="00E146C1" w:rsidP="003512B5">
      <w:pPr>
        <w:jc w:val="both"/>
        <w:rPr>
          <w:rFonts w:ascii="Times New Roman" w:hAnsi="Times New Roman" w:cs="Times New Roman"/>
          <w:lang w:val="en-GB"/>
        </w:rPr>
      </w:pPr>
      <w:r w:rsidRPr="00E146C1">
        <w:rPr>
          <w:rFonts w:ascii="Times New Roman" w:hAnsi="Times New Roman" w:cs="Times New Roman"/>
          <w:b/>
          <w:i/>
          <w:u w:val="single"/>
          <w:lang w:val="en-GB"/>
        </w:rPr>
        <w:t>Proposal 3:</w:t>
      </w:r>
      <w:r>
        <w:rPr>
          <w:rFonts w:ascii="Times New Roman" w:hAnsi="Times New Roman" w:cs="Times New Roman"/>
          <w:i/>
          <w:lang w:val="en-GB"/>
        </w:rPr>
        <w:t xml:space="preserve"> Detailed repetition schemes, shortening schemes and puncturing schemes should be further studied. </w:t>
      </w:r>
    </w:p>
    <w:p w14:paraId="7D7FD15D" w14:textId="0EA45D43" w:rsidR="00F60581" w:rsidRPr="00F355E0" w:rsidRDefault="006B2DE3" w:rsidP="00B00F50">
      <w:pPr>
        <w:pStyle w:val="Heading1"/>
        <w:pBdr>
          <w:top w:val="single" w:sz="12" w:space="1" w:color="auto"/>
        </w:pBdr>
        <w:spacing w:line="276" w:lineRule="auto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3</w:t>
      </w:r>
      <w:r w:rsidR="00F60581" w:rsidRPr="00F355E0">
        <w:rPr>
          <w:rFonts w:ascii="Times New Roman" w:hAnsi="Times New Roman"/>
          <w:lang w:val="en-US"/>
        </w:rPr>
        <w:tab/>
      </w:r>
      <w:r w:rsidR="00B00F50" w:rsidRPr="00F355E0">
        <w:rPr>
          <w:rFonts w:ascii="Times New Roman" w:hAnsi="Times New Roman"/>
          <w:lang w:val="en-US"/>
        </w:rPr>
        <w:t>Conclusion</w:t>
      </w:r>
    </w:p>
    <w:p w14:paraId="1A359FB9" w14:textId="163F13CA" w:rsidR="003512B5" w:rsidRDefault="002B0536" w:rsidP="009B0205">
      <w:pPr>
        <w:jc w:val="both"/>
        <w:rPr>
          <w:rFonts w:ascii="Times New Roman" w:hAnsi="Times New Roman" w:cs="Times New Roman"/>
        </w:rPr>
      </w:pPr>
      <w:r w:rsidRPr="00F355E0">
        <w:rPr>
          <w:rFonts w:ascii="Times New Roman" w:hAnsi="Times New Roman" w:cs="Times New Roman"/>
        </w:rPr>
        <w:t xml:space="preserve">In </w:t>
      </w:r>
      <w:r w:rsidR="003463A6" w:rsidRPr="00F355E0">
        <w:rPr>
          <w:rFonts w:ascii="Times New Roman" w:hAnsi="Times New Roman" w:cs="Times New Roman"/>
        </w:rPr>
        <w:t xml:space="preserve">this contribution, we </w:t>
      </w:r>
      <w:r w:rsidR="00660571">
        <w:rPr>
          <w:rFonts w:ascii="Times New Roman" w:hAnsi="Times New Roman" w:cs="Times New Roman"/>
        </w:rPr>
        <w:t xml:space="preserve">had </w:t>
      </w:r>
      <w:r w:rsidR="003512B5">
        <w:rPr>
          <w:rFonts w:ascii="Times New Roman" w:hAnsi="Times New Roman" w:cs="Times New Roman"/>
        </w:rPr>
        <w:t>examined</w:t>
      </w:r>
      <w:r w:rsidR="00066827">
        <w:rPr>
          <w:rFonts w:ascii="Times New Roman" w:hAnsi="Times New Roman" w:cs="Times New Roman"/>
        </w:rPr>
        <w:t xml:space="preserve"> </w:t>
      </w:r>
      <w:r w:rsidR="003512B5">
        <w:rPr>
          <w:rFonts w:ascii="Times New Roman" w:hAnsi="Times New Roman" w:cs="Times New Roman"/>
        </w:rPr>
        <w:t xml:space="preserve">rate matching schemes for polar codes. We have the following observations: </w:t>
      </w:r>
    </w:p>
    <w:p w14:paraId="4E3EAD2B" w14:textId="5ED5B265" w:rsidR="002D2734" w:rsidRPr="00B94EA0" w:rsidRDefault="002D2734" w:rsidP="002D2734">
      <w:pPr>
        <w:jc w:val="both"/>
        <w:rPr>
          <w:rFonts w:ascii="Times New Roman" w:hAnsi="Times New Roman" w:cs="Times New Roman"/>
          <w:i/>
          <w:lang w:val="en-GB"/>
        </w:rPr>
      </w:pPr>
      <w:r w:rsidRPr="00B94EA0">
        <w:rPr>
          <w:rFonts w:ascii="Times New Roman" w:hAnsi="Times New Roman" w:cs="Times New Roman"/>
          <w:i/>
          <w:lang w:val="en-GB"/>
        </w:rPr>
        <w:t xml:space="preserve">Observation 1: </w:t>
      </w:r>
      <w:r>
        <w:rPr>
          <w:rFonts w:ascii="Times New Roman" w:hAnsi="Times New Roman" w:cs="Times New Roman"/>
          <w:i/>
          <w:lang w:val="en-GB"/>
        </w:rPr>
        <w:t>The repetition scheme outperforms</w:t>
      </w:r>
      <w:r w:rsidR="00527C72">
        <w:rPr>
          <w:rFonts w:ascii="Times New Roman" w:hAnsi="Times New Roman" w:cs="Times New Roman"/>
          <w:i/>
          <w:lang w:val="en-GB"/>
        </w:rPr>
        <w:t xml:space="preserve"> the </w:t>
      </w:r>
      <w:r>
        <w:rPr>
          <w:rFonts w:ascii="Times New Roman" w:hAnsi="Times New Roman" w:cs="Times New Roman"/>
          <w:i/>
          <w:lang w:val="en-GB"/>
        </w:rPr>
        <w:t>shortening schemes when the desired coded block length is a few bits (say,</w:t>
      </w:r>
      <m:oMath>
        <m:r>
          <w:rPr>
            <w:rFonts w:ascii="Cambria Math" w:hAnsi="Cambria Math" w:cs="Times New Roman"/>
            <w:lang w:val="en-GB"/>
          </w:rPr>
          <m:t>τ</m:t>
        </m:r>
      </m:oMath>
      <w:r>
        <w:rPr>
          <w:rFonts w:ascii="Times New Roman" w:hAnsi="Times New Roman" w:cs="Times New Roman"/>
          <w:i/>
          <w:lang w:val="en-GB"/>
        </w:rPr>
        <w:t xml:space="preserve">) more than a power of 2. The value of </w:t>
      </w:r>
      <m:oMath>
        <m:r>
          <w:rPr>
            <w:rFonts w:ascii="Cambria Math" w:hAnsi="Cambria Math" w:cs="Times New Roman"/>
            <w:lang w:val="en-GB"/>
          </w:rPr>
          <m:t>τ</m:t>
        </m:r>
      </m:oMath>
      <w:r>
        <w:rPr>
          <w:rFonts w:ascii="Times New Roman" w:hAnsi="Times New Roman" w:cs="Times New Roman"/>
          <w:i/>
          <w:lang w:val="en-GB"/>
        </w:rPr>
        <w:t xml:space="preserve"> depends on the mother code length. </w:t>
      </w:r>
    </w:p>
    <w:p w14:paraId="55862B21" w14:textId="31A60CEF" w:rsidR="002D2734" w:rsidRPr="00B94EA0" w:rsidRDefault="002D2734" w:rsidP="002D2734">
      <w:pPr>
        <w:jc w:val="both"/>
        <w:rPr>
          <w:rFonts w:ascii="Times New Roman" w:hAnsi="Times New Roman" w:cs="Times New Roman"/>
          <w:i/>
          <w:lang w:val="en-GB"/>
        </w:rPr>
      </w:pPr>
      <w:r w:rsidRPr="00B94EA0">
        <w:rPr>
          <w:rFonts w:ascii="Times New Roman" w:hAnsi="Times New Roman" w:cs="Times New Roman"/>
          <w:i/>
          <w:lang w:val="en-GB"/>
        </w:rPr>
        <w:t xml:space="preserve">Observation 2: </w:t>
      </w:r>
      <w:r>
        <w:rPr>
          <w:rFonts w:ascii="Times New Roman" w:hAnsi="Times New Roman" w:cs="Times New Roman"/>
          <w:i/>
          <w:lang w:val="en-GB"/>
        </w:rPr>
        <w:t xml:space="preserve">The shortening schemes outperform </w:t>
      </w:r>
      <w:r w:rsidR="00E122EC">
        <w:rPr>
          <w:rFonts w:ascii="Times New Roman" w:hAnsi="Times New Roman" w:cs="Times New Roman"/>
          <w:i/>
          <w:lang w:val="en-GB"/>
        </w:rPr>
        <w:t xml:space="preserve">the </w:t>
      </w:r>
      <w:r>
        <w:rPr>
          <w:rFonts w:ascii="Times New Roman" w:hAnsi="Times New Roman" w:cs="Times New Roman"/>
          <w:i/>
          <w:lang w:val="en-GB"/>
        </w:rPr>
        <w:t xml:space="preserve">repetition scheme when the desired coded block length is more than a few bits larger than a power of 2. The BLER performance of the BR shortening scheme and the NBR shortening scheme may cross over. </w:t>
      </w:r>
    </w:p>
    <w:p w14:paraId="3B39E1A9" w14:textId="2E71AE87" w:rsidR="009B0205" w:rsidRDefault="00660571" w:rsidP="009B0205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Our proposal</w:t>
      </w:r>
      <w:r w:rsidR="003512B5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 xml:space="preserve"> </w:t>
      </w:r>
      <w:r w:rsidR="003512B5">
        <w:rPr>
          <w:rFonts w:ascii="Times New Roman" w:hAnsi="Times New Roman" w:cs="Times New Roman"/>
          <w:lang w:val="en-GB"/>
        </w:rPr>
        <w:t>are</w:t>
      </w:r>
      <w:r w:rsidR="009B0205">
        <w:rPr>
          <w:rFonts w:ascii="Times New Roman" w:hAnsi="Times New Roman" w:cs="Times New Roman"/>
          <w:lang w:val="en-GB"/>
        </w:rPr>
        <w:t xml:space="preserve"> shown below:</w:t>
      </w:r>
    </w:p>
    <w:p w14:paraId="039F4686" w14:textId="77777777" w:rsidR="002D2734" w:rsidRDefault="002D2734" w:rsidP="002D2734">
      <w:pPr>
        <w:jc w:val="both"/>
        <w:rPr>
          <w:rFonts w:ascii="Times New Roman" w:hAnsi="Times New Roman" w:cs="Times New Roman"/>
          <w:i/>
          <w:lang w:val="en-GB"/>
        </w:rPr>
      </w:pPr>
      <w:r w:rsidRPr="00E146C1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 w:rsidRPr="00E146C1">
        <w:rPr>
          <w:rFonts w:ascii="Times New Roman" w:hAnsi="Times New Roman" w:cs="Times New Roman"/>
          <w:i/>
          <w:lang w:val="en-GB"/>
        </w:rPr>
        <w:t>1:</w:t>
      </w:r>
      <w:r>
        <w:rPr>
          <w:rFonts w:ascii="Times New Roman" w:hAnsi="Times New Roman" w:cs="Times New Roman"/>
          <w:i/>
          <w:lang w:val="en-GB"/>
        </w:rPr>
        <w:t xml:space="preserve"> If the desired code</w:t>
      </w:r>
      <w:r w:rsidRPr="00B94EA0">
        <w:rPr>
          <w:rFonts w:ascii="Times New Roman" w:hAnsi="Times New Roman" w:cs="Times New Roman"/>
          <w:i/>
          <w:lang w:val="en-GB"/>
        </w:rPr>
        <w:t xml:space="preserve">d </w:t>
      </w:r>
      <w:r>
        <w:rPr>
          <w:rFonts w:ascii="Times New Roman" w:hAnsi="Times New Roman" w:cs="Times New Roman"/>
          <w:i/>
          <w:lang w:val="en-GB"/>
        </w:rPr>
        <w:t xml:space="preserve">block </w:t>
      </w:r>
      <w:r w:rsidRPr="00B94EA0">
        <w:rPr>
          <w:rFonts w:ascii="Times New Roman" w:hAnsi="Times New Roman" w:cs="Times New Roman"/>
          <w:i/>
          <w:lang w:val="en-GB"/>
        </w:rPr>
        <w:t xml:space="preserve">length is </w:t>
      </w:r>
      <w:r>
        <w:rPr>
          <w:rFonts w:ascii="Times New Roman" w:hAnsi="Times New Roman" w:cs="Times New Roman"/>
          <w:i/>
          <w:lang w:val="en-GB"/>
        </w:rPr>
        <w:t xml:space="preserve">between </w:t>
      </w:r>
      <m:oMath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n</m:t>
            </m:r>
          </m:sup>
        </m:sSup>
      </m:oMath>
      <w:r>
        <w:rPr>
          <w:rFonts w:ascii="Times New Roman" w:hAnsi="Times New Roman" w:cs="Times New Roman"/>
          <w:i/>
          <w:lang w:val="en-GB"/>
        </w:rPr>
        <w:t xml:space="preserve"> and </w:t>
      </w:r>
      <m:oMath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n</m:t>
            </m:r>
          </m:sup>
        </m:sSup>
        <m:r>
          <w:rPr>
            <w:rFonts w:ascii="Cambria Math" w:hAnsi="Cambria Math" w:cs="Times New Roman"/>
            <w:lang w:val="en-GB"/>
          </w:rPr>
          <m:t>+τ</m:t>
        </m:r>
      </m:oMath>
      <w:r>
        <w:rPr>
          <w:rFonts w:ascii="Times New Roman" w:eastAsiaTheme="minorEastAsia" w:hAnsi="Times New Roman" w:cs="Times New Roman"/>
          <w:i/>
          <w:lang w:val="en-GB"/>
        </w:rPr>
        <w:t>, for some integer n, then</w:t>
      </w:r>
      <w:r w:rsidRPr="00B94EA0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 xml:space="preserve">a </w:t>
      </w:r>
      <w:r w:rsidRPr="00660571">
        <w:rPr>
          <w:rFonts w:ascii="Times New Roman" w:hAnsi="Times New Roman" w:cs="Times New Roman"/>
          <w:i/>
          <w:lang w:val="en-GB"/>
        </w:rPr>
        <w:t xml:space="preserve">repetition </w:t>
      </w:r>
      <w:r>
        <w:rPr>
          <w:rFonts w:ascii="Times New Roman" w:hAnsi="Times New Roman" w:cs="Times New Roman"/>
          <w:i/>
          <w:lang w:val="en-GB"/>
        </w:rPr>
        <w:t>scheme should be</w:t>
      </w:r>
      <w:r w:rsidRPr="00660571">
        <w:rPr>
          <w:rFonts w:ascii="Times New Roman" w:hAnsi="Times New Roman" w:cs="Times New Roman"/>
          <w:i/>
          <w:lang w:val="en-GB"/>
        </w:rPr>
        <w:t xml:space="preserve"> applied.</w:t>
      </w:r>
      <w:r>
        <w:rPr>
          <w:rFonts w:ascii="Times New Roman" w:hAnsi="Times New Roman" w:cs="Times New Roman"/>
          <w:i/>
          <w:lang w:val="en-GB"/>
        </w:rPr>
        <w:t xml:space="preserve"> </w:t>
      </w:r>
    </w:p>
    <w:p w14:paraId="10612513" w14:textId="36307F09" w:rsidR="002D2734" w:rsidRDefault="002D2734" w:rsidP="002D2734">
      <w:pPr>
        <w:jc w:val="both"/>
        <w:rPr>
          <w:rFonts w:ascii="Times New Roman" w:hAnsi="Times New Roman" w:cs="Times New Roman"/>
          <w:i/>
          <w:lang w:val="en-GB"/>
        </w:rPr>
      </w:pPr>
      <w:r w:rsidRPr="00E146C1">
        <w:rPr>
          <w:rFonts w:ascii="Times New Roman" w:hAnsi="Times New Roman" w:cs="Times New Roman"/>
          <w:b/>
          <w:i/>
          <w:u w:val="single"/>
          <w:lang w:val="en-GB"/>
        </w:rPr>
        <w:t>Proposal 2:</w:t>
      </w:r>
      <w:r>
        <w:rPr>
          <w:rFonts w:ascii="Times New Roman" w:hAnsi="Times New Roman" w:cs="Times New Roman"/>
          <w:i/>
          <w:lang w:val="en-GB"/>
        </w:rPr>
        <w:t xml:space="preserve"> If the desired coded block length is between </w:t>
      </w:r>
      <m:oMath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n</m:t>
            </m:r>
          </m:sup>
        </m:sSup>
        <m:r>
          <w:rPr>
            <w:rFonts w:ascii="Cambria Math" w:hAnsi="Cambria Math" w:cs="Times New Roman"/>
            <w:lang w:val="en-GB"/>
          </w:rPr>
          <m:t>+τ</m:t>
        </m:r>
      </m:oMath>
      <w:r>
        <w:rPr>
          <w:rFonts w:ascii="Times New Roman" w:eastAsiaTheme="minorEastAsia" w:hAnsi="Times New Roman" w:cs="Times New Roman"/>
          <w:i/>
          <w:lang w:val="en-GB"/>
        </w:rPr>
        <w:t xml:space="preserve"> and </w:t>
      </w:r>
      <m:oMath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n+1</m:t>
            </m:r>
          </m:sup>
        </m:sSup>
      </m:oMath>
      <w:r>
        <w:rPr>
          <w:rFonts w:ascii="Times New Roman" w:eastAsiaTheme="minorEastAsia" w:hAnsi="Times New Roman" w:cs="Times New Roman"/>
          <w:i/>
          <w:lang w:val="en-GB"/>
        </w:rPr>
        <w:t>, for some integer n, then a</w:t>
      </w:r>
      <w:r>
        <w:rPr>
          <w:rFonts w:ascii="Times New Roman" w:hAnsi="Times New Roman" w:cs="Times New Roman"/>
          <w:i/>
          <w:lang w:val="en-GB"/>
        </w:rPr>
        <w:t xml:space="preserve"> shortening scheme or a puncturing scheme should be applied. The selection between shortening schemes and puncturing schemes may depend on</w:t>
      </w:r>
      <w:r w:rsidR="00742C43">
        <w:rPr>
          <w:rFonts w:ascii="Times New Roman" w:hAnsi="Times New Roman" w:cs="Times New Roman"/>
          <w:i/>
          <w:lang w:val="en-GB"/>
        </w:rPr>
        <w:t xml:space="preserve"> coding</w:t>
      </w:r>
      <w:r>
        <w:rPr>
          <w:rFonts w:ascii="Times New Roman" w:hAnsi="Times New Roman" w:cs="Times New Roman"/>
          <w:i/>
          <w:lang w:val="en-GB"/>
        </w:rPr>
        <w:t xml:space="preserve"> rate. </w:t>
      </w:r>
    </w:p>
    <w:p w14:paraId="79D80BB0" w14:textId="77777777" w:rsidR="002D2734" w:rsidRPr="001C7BB5" w:rsidRDefault="002D2734" w:rsidP="002D2734">
      <w:pPr>
        <w:jc w:val="both"/>
        <w:rPr>
          <w:rFonts w:ascii="Times New Roman" w:hAnsi="Times New Roman" w:cs="Times New Roman"/>
          <w:lang w:val="en-GB"/>
        </w:rPr>
      </w:pPr>
      <w:r w:rsidRPr="00E146C1">
        <w:rPr>
          <w:rFonts w:ascii="Times New Roman" w:hAnsi="Times New Roman" w:cs="Times New Roman"/>
          <w:b/>
          <w:i/>
          <w:u w:val="single"/>
          <w:lang w:val="en-GB"/>
        </w:rPr>
        <w:t>Proposal 3:</w:t>
      </w:r>
      <w:r>
        <w:rPr>
          <w:rFonts w:ascii="Times New Roman" w:hAnsi="Times New Roman" w:cs="Times New Roman"/>
          <w:i/>
          <w:lang w:val="en-GB"/>
        </w:rPr>
        <w:t xml:space="preserve"> Detailed repetition schemes, shortening schemes and puncturing schemes should be further studied. </w:t>
      </w:r>
    </w:p>
    <w:p w14:paraId="7D7FD163" w14:textId="77777777" w:rsidR="00541FC0" w:rsidRPr="00F355E0" w:rsidRDefault="00541FC0" w:rsidP="00541FC0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References</w:t>
      </w:r>
    </w:p>
    <w:p w14:paraId="1765A0CB" w14:textId="16CEC710" w:rsidR="00711DB0" w:rsidRDefault="00C040B0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4" w:name="_Ref450919508"/>
      <w:bookmarkStart w:id="5" w:name="_Ref450134909"/>
      <w:bookmarkStart w:id="6" w:name="_Ref450134515"/>
      <w:bookmarkStart w:id="7" w:name="_Ref442098367"/>
      <w:r w:rsidRPr="005A32D4">
        <w:rPr>
          <w:rFonts w:ascii="Times New Roman" w:hAnsi="Times New Roman" w:cs="Times New Roman"/>
        </w:rPr>
        <w:t xml:space="preserve">Chairman’s Notes, 3GPP TSG RAN WG1 </w:t>
      </w:r>
      <w:r w:rsidR="00352F03">
        <w:rPr>
          <w:rFonts w:ascii="Times New Roman" w:hAnsi="Times New Roman" w:cs="Times New Roman"/>
        </w:rPr>
        <w:t xml:space="preserve">NR Ad-Hoc </w:t>
      </w:r>
      <w:r w:rsidR="005A32D4">
        <w:rPr>
          <w:rFonts w:ascii="Times New Roman" w:hAnsi="Times New Roman" w:cs="Times New Roman"/>
        </w:rPr>
        <w:t xml:space="preserve">Meeting, </w:t>
      </w:r>
      <w:r w:rsidR="00352F03">
        <w:rPr>
          <w:rFonts w:ascii="Times New Roman" w:hAnsi="Times New Roman" w:cs="Times New Roman"/>
        </w:rPr>
        <w:t>Spokane</w:t>
      </w:r>
      <w:r w:rsidR="00DA16B1">
        <w:rPr>
          <w:rFonts w:ascii="Times New Roman" w:hAnsi="Times New Roman" w:cs="Times New Roman"/>
        </w:rPr>
        <w:t>, USA</w:t>
      </w:r>
      <w:r w:rsidR="005A32D4">
        <w:rPr>
          <w:rFonts w:ascii="Times New Roman" w:hAnsi="Times New Roman" w:cs="Times New Roman"/>
        </w:rPr>
        <w:t xml:space="preserve">, </w:t>
      </w:r>
      <w:r w:rsidR="00352F03">
        <w:rPr>
          <w:rFonts w:ascii="Times New Roman" w:hAnsi="Times New Roman" w:cs="Times New Roman"/>
        </w:rPr>
        <w:t>Jan</w:t>
      </w:r>
      <w:r w:rsidR="00DA16B1">
        <w:rPr>
          <w:rFonts w:ascii="Times New Roman" w:hAnsi="Times New Roman" w:cs="Times New Roman"/>
        </w:rPr>
        <w:t>.</w:t>
      </w:r>
      <w:r w:rsidR="00352F03">
        <w:rPr>
          <w:rFonts w:ascii="Times New Roman" w:hAnsi="Times New Roman" w:cs="Times New Roman"/>
        </w:rPr>
        <w:t xml:space="preserve"> 2017</w:t>
      </w:r>
      <w:r w:rsidRPr="005A32D4">
        <w:rPr>
          <w:rFonts w:ascii="Times New Roman" w:hAnsi="Times New Roman" w:cs="Times New Roman"/>
        </w:rPr>
        <w:t>.</w:t>
      </w:r>
      <w:bookmarkEnd w:id="4"/>
    </w:p>
    <w:p w14:paraId="15B765DD" w14:textId="5AABEFA6" w:rsidR="00343443" w:rsidRDefault="00343443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8" w:name="_Ref477856969"/>
      <w:r>
        <w:rPr>
          <w:rFonts w:ascii="Times New Roman" w:hAnsi="Times New Roman" w:cs="Times New Roman"/>
        </w:rPr>
        <w:t>Chairman’s Notes, 3GPP TSG RAN WG1 #88 Meeting, Athens, Greece, Feb. 2017.</w:t>
      </w:r>
      <w:bookmarkEnd w:id="8"/>
      <w:r>
        <w:rPr>
          <w:rFonts w:ascii="Times New Roman" w:hAnsi="Times New Roman" w:cs="Times New Roman"/>
        </w:rPr>
        <w:t xml:space="preserve"> </w:t>
      </w:r>
    </w:p>
    <w:p w14:paraId="04D36DE0" w14:textId="77777777" w:rsidR="00A84D08" w:rsidRDefault="004C1C29" w:rsidP="00A84D08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9" w:name="_Ref473724625"/>
      <w:r>
        <w:rPr>
          <w:rFonts w:ascii="Times New Roman" w:hAnsi="Times New Roman" w:cs="Times New Roman"/>
        </w:rPr>
        <w:t>R1-1701259, “WF on rate matching for polar codes,” Jan. 2017.</w:t>
      </w:r>
      <w:bookmarkEnd w:id="9"/>
      <w:r>
        <w:rPr>
          <w:rFonts w:ascii="Times New Roman" w:hAnsi="Times New Roman" w:cs="Times New Roman"/>
        </w:rPr>
        <w:t xml:space="preserve"> </w:t>
      </w:r>
      <w:bookmarkStart w:id="10" w:name="_Ref456087836"/>
    </w:p>
    <w:p w14:paraId="4023BE5E" w14:textId="5BDE93A8" w:rsidR="00A84D08" w:rsidRPr="00A84D08" w:rsidRDefault="00A84D08" w:rsidP="00A84D08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1" w:name="_Ref477859449"/>
      <w:r w:rsidRPr="00A84D08">
        <w:rPr>
          <w:rFonts w:ascii="Times New Roman" w:hAnsi="Times New Roman" w:cs="Times New Roman"/>
        </w:rPr>
        <w:t>H. Vangala, E. Viterbo and Y. Hong, “A comparative study of polar code constructions for the AWGN channel,” arXiv.1501.02473v1, Jan. 2015.</w:t>
      </w:r>
      <w:bookmarkEnd w:id="10"/>
      <w:bookmarkEnd w:id="11"/>
    </w:p>
    <w:p w14:paraId="364AF3D1" w14:textId="56A5BD5D" w:rsidR="00A84D08" w:rsidRDefault="00A84D08" w:rsidP="00A84D08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2" w:name="_Ref468177420"/>
      <w:r w:rsidRPr="0015209F">
        <w:rPr>
          <w:rFonts w:ascii="Times New Roman" w:hAnsi="Times New Roman" w:cs="Times New Roman"/>
        </w:rPr>
        <w:t>R1-1611254, “Details of the polar code design,” Huawei, Nov. 2016.</w:t>
      </w:r>
      <w:bookmarkEnd w:id="12"/>
    </w:p>
    <w:p w14:paraId="2F5E8F19" w14:textId="26B2A885" w:rsidR="003512B5" w:rsidRDefault="003512B5" w:rsidP="00A84D08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3" w:name="_Ref477886499"/>
      <w:r>
        <w:rPr>
          <w:rFonts w:ascii="Times New Roman" w:hAnsi="Times New Roman" w:cs="Times New Roman"/>
        </w:rPr>
        <w:t>R1-1700168, “Polar code design features for control channels,” MediaTek, Jan. 2017.</w:t>
      </w:r>
      <w:bookmarkEnd w:id="13"/>
    </w:p>
    <w:p w14:paraId="0855DCF2" w14:textId="3F466A37" w:rsidR="00066827" w:rsidRPr="003512B5" w:rsidRDefault="003512B5" w:rsidP="003512B5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4" w:name="_Ref477885996"/>
      <w:r>
        <w:rPr>
          <w:rFonts w:ascii="Times New Roman" w:hAnsi="Times New Roman" w:cs="Times New Roman"/>
        </w:rPr>
        <w:t>R1-1701602, “Rate matching of polar codes for eMBB,” ZTE, Feb. 2017.</w:t>
      </w:r>
      <w:bookmarkEnd w:id="14"/>
      <w:r>
        <w:rPr>
          <w:rFonts w:ascii="Times New Roman" w:hAnsi="Times New Roman" w:cs="Times New Roman"/>
        </w:rPr>
        <w:t xml:space="preserve"> </w:t>
      </w:r>
    </w:p>
    <w:p w14:paraId="5CA96B26" w14:textId="3883B0DD" w:rsidR="009A66DF" w:rsidRPr="00067604" w:rsidRDefault="009A66DF" w:rsidP="009A66DF">
      <w:pPr>
        <w:pStyle w:val="ListParagraph"/>
        <w:numPr>
          <w:ilvl w:val="0"/>
          <w:numId w:val="2"/>
        </w:numPr>
        <w:suppressAutoHyphens/>
        <w:spacing w:before="120"/>
        <w:ind w:left="360" w:hanging="360"/>
        <w:jc w:val="both"/>
        <w:rPr>
          <w:rFonts w:ascii="Times New Roman" w:hAnsi="Times New Roman" w:cs="Times New Roman"/>
        </w:rPr>
      </w:pPr>
      <w:bookmarkStart w:id="15" w:name="_Ref456090991"/>
      <w:r w:rsidRPr="009C1637">
        <w:rPr>
          <w:rFonts w:ascii="Times New Roman" w:hAnsi="Times New Roman"/>
        </w:rPr>
        <w:t>R. Wang and R. Liu, “A novel puncturing scheme for polar codes,” IEEE Communications letters, Dec. 2014.</w:t>
      </w:r>
      <w:bookmarkEnd w:id="15"/>
      <w:r w:rsidRPr="009C1637">
        <w:rPr>
          <w:rFonts w:ascii="Times New Roman" w:hAnsi="Times New Roman"/>
        </w:rPr>
        <w:t xml:space="preserve"> </w:t>
      </w:r>
    </w:p>
    <w:p w14:paraId="2F24EBB9" w14:textId="185079AE" w:rsidR="00067604" w:rsidRPr="00067604" w:rsidRDefault="00067604" w:rsidP="009A66DF">
      <w:pPr>
        <w:pStyle w:val="ListParagraph"/>
        <w:numPr>
          <w:ilvl w:val="0"/>
          <w:numId w:val="2"/>
        </w:numPr>
        <w:suppressAutoHyphens/>
        <w:spacing w:before="120"/>
        <w:ind w:left="360" w:hanging="360"/>
        <w:jc w:val="both"/>
        <w:rPr>
          <w:rFonts w:ascii="Times New Roman" w:hAnsi="Times New Roman" w:cs="Times New Roman"/>
        </w:rPr>
      </w:pPr>
      <w:bookmarkStart w:id="16" w:name="_Ref477873763"/>
      <w:r>
        <w:rPr>
          <w:rFonts w:ascii="Times New Roman" w:hAnsi="Times New Roman"/>
        </w:rPr>
        <w:t>R1-1702354, “Shortening schemes for polar codes,” InterDigital, Feb. 2017.</w:t>
      </w:r>
      <w:bookmarkEnd w:id="16"/>
      <w:r>
        <w:rPr>
          <w:rFonts w:ascii="Times New Roman" w:hAnsi="Times New Roman"/>
        </w:rPr>
        <w:t xml:space="preserve"> </w:t>
      </w:r>
    </w:p>
    <w:p w14:paraId="6258B88A" w14:textId="13799171" w:rsidR="00067604" w:rsidRPr="009545AA" w:rsidRDefault="00067604" w:rsidP="009A66DF">
      <w:pPr>
        <w:pStyle w:val="ListParagraph"/>
        <w:numPr>
          <w:ilvl w:val="0"/>
          <w:numId w:val="2"/>
        </w:numPr>
        <w:suppressAutoHyphens/>
        <w:spacing w:before="120"/>
        <w:ind w:left="360" w:hanging="360"/>
        <w:jc w:val="both"/>
        <w:rPr>
          <w:rFonts w:ascii="Times New Roman" w:hAnsi="Times New Roman" w:cs="Times New Roman"/>
        </w:rPr>
      </w:pPr>
      <w:bookmarkStart w:id="17" w:name="_Ref477874143"/>
      <w:r>
        <w:rPr>
          <w:rFonts w:ascii="Times New Roman" w:hAnsi="Times New Roman"/>
        </w:rPr>
        <w:t>R1-1702355, “Repetition and shortening for polar codes,” InterDgital, Feb. 2017.</w:t>
      </w:r>
      <w:bookmarkEnd w:id="17"/>
      <w:r>
        <w:rPr>
          <w:rFonts w:ascii="Times New Roman" w:hAnsi="Times New Roman"/>
        </w:rPr>
        <w:t xml:space="preserve"> </w:t>
      </w:r>
    </w:p>
    <w:p w14:paraId="0F95C1E3" w14:textId="1831402E" w:rsidR="00066827" w:rsidRPr="003512B5" w:rsidRDefault="00066827" w:rsidP="009A66DF">
      <w:pPr>
        <w:pStyle w:val="ListParagraph"/>
        <w:numPr>
          <w:ilvl w:val="0"/>
          <w:numId w:val="2"/>
        </w:numPr>
        <w:suppressAutoHyphens/>
        <w:spacing w:before="120"/>
        <w:ind w:left="360" w:hanging="360"/>
        <w:jc w:val="both"/>
        <w:rPr>
          <w:rFonts w:ascii="Times New Roman" w:hAnsi="Times New Roman" w:cs="Times New Roman"/>
        </w:rPr>
      </w:pPr>
      <w:bookmarkStart w:id="18" w:name="_Ref477886305"/>
      <w:r>
        <w:rPr>
          <w:rFonts w:ascii="Times New Roman" w:hAnsi="Times New Roman"/>
        </w:rPr>
        <w:t>R1-1702735, “Polar code size and rate-matching design for NR control channels,” MediaTek, Feb. 2017.</w:t>
      </w:r>
      <w:bookmarkEnd w:id="18"/>
    </w:p>
    <w:p w14:paraId="3477EBE5" w14:textId="3BD03CCD" w:rsidR="003512B5" w:rsidRPr="003512B5" w:rsidRDefault="003512B5" w:rsidP="003512B5">
      <w:pPr>
        <w:pStyle w:val="ListParagraph"/>
        <w:numPr>
          <w:ilvl w:val="0"/>
          <w:numId w:val="2"/>
        </w:numPr>
        <w:suppressAutoHyphens/>
        <w:spacing w:before="120"/>
        <w:ind w:left="360" w:hanging="360"/>
        <w:jc w:val="both"/>
        <w:rPr>
          <w:rFonts w:ascii="Times New Roman" w:hAnsi="Times New Roman" w:cs="Times New Roman"/>
        </w:rPr>
      </w:pPr>
      <w:bookmarkStart w:id="19" w:name="_Ref477875696"/>
      <w:r>
        <w:rPr>
          <w:rFonts w:ascii="Times New Roman" w:hAnsi="Times New Roman"/>
        </w:rPr>
        <w:lastRenderedPageBreak/>
        <w:t>R1-167567, “Complexity comparison of channel coding candidates,” InterDigital, Aug. 2017.</w:t>
      </w:r>
      <w:bookmarkEnd w:id="19"/>
      <w:r>
        <w:rPr>
          <w:rFonts w:ascii="Times New Roman" w:hAnsi="Times New Roman"/>
        </w:rPr>
        <w:t xml:space="preserve"> </w:t>
      </w:r>
    </w:p>
    <w:p w14:paraId="7D916267" w14:textId="7E9D198E" w:rsidR="004C1C29" w:rsidRPr="003512B5" w:rsidRDefault="001C7BB5" w:rsidP="003512B5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20" w:name="_Ref473726002"/>
      <w:r>
        <w:rPr>
          <w:rFonts w:ascii="Times New Roman" w:hAnsi="Times New Roman" w:cs="Times New Roman"/>
        </w:rPr>
        <w:t>R1-1700088, “Summary of polar code design for control channels,” Huawei, Jan. 2017.</w:t>
      </w:r>
      <w:bookmarkEnd w:id="20"/>
      <w:r>
        <w:rPr>
          <w:rFonts w:ascii="Times New Roman" w:hAnsi="Times New Roman" w:cs="Times New Roman"/>
        </w:rPr>
        <w:t xml:space="preserve"> </w:t>
      </w:r>
      <w:bookmarkEnd w:id="5"/>
      <w:bookmarkEnd w:id="6"/>
      <w:bookmarkEnd w:id="7"/>
    </w:p>
    <w:sectPr w:rsidR="004C1C29" w:rsidRPr="003512B5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7ACAD1" w14:textId="77777777" w:rsidR="0036442F" w:rsidRDefault="0036442F">
      <w:r>
        <w:separator/>
      </w:r>
    </w:p>
  </w:endnote>
  <w:endnote w:type="continuationSeparator" w:id="0">
    <w:p w14:paraId="2A7BDCE3" w14:textId="77777777" w:rsidR="0036442F" w:rsidRDefault="00364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E68DD5" w14:textId="77777777" w:rsidR="0036442F" w:rsidRDefault="0036442F">
      <w:r>
        <w:separator/>
      </w:r>
    </w:p>
  </w:footnote>
  <w:footnote w:type="continuationSeparator" w:id="0">
    <w:p w14:paraId="5443DE9A" w14:textId="77777777" w:rsidR="0036442F" w:rsidRDefault="00364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9"/>
  </w:num>
  <w:num w:numId="1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3D85"/>
    <w:rsid w:val="000051D5"/>
    <w:rsid w:val="000065E4"/>
    <w:rsid w:val="00006CA7"/>
    <w:rsid w:val="000074C4"/>
    <w:rsid w:val="0001045A"/>
    <w:rsid w:val="00011FAF"/>
    <w:rsid w:val="000126D3"/>
    <w:rsid w:val="00013363"/>
    <w:rsid w:val="0001410A"/>
    <w:rsid w:val="000142F8"/>
    <w:rsid w:val="000151ED"/>
    <w:rsid w:val="00016CA6"/>
    <w:rsid w:val="0001785F"/>
    <w:rsid w:val="000216E2"/>
    <w:rsid w:val="00021BCA"/>
    <w:rsid w:val="00022F39"/>
    <w:rsid w:val="00024327"/>
    <w:rsid w:val="00024738"/>
    <w:rsid w:val="00024E69"/>
    <w:rsid w:val="0002501E"/>
    <w:rsid w:val="00025EA7"/>
    <w:rsid w:val="00026109"/>
    <w:rsid w:val="00026C92"/>
    <w:rsid w:val="0002720B"/>
    <w:rsid w:val="000279E1"/>
    <w:rsid w:val="0003002E"/>
    <w:rsid w:val="00030827"/>
    <w:rsid w:val="00030C13"/>
    <w:rsid w:val="000312E8"/>
    <w:rsid w:val="00031390"/>
    <w:rsid w:val="000313BF"/>
    <w:rsid w:val="000314E8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98E"/>
    <w:rsid w:val="00037E7B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48E2"/>
    <w:rsid w:val="000453E3"/>
    <w:rsid w:val="0004562A"/>
    <w:rsid w:val="000457EA"/>
    <w:rsid w:val="00046B36"/>
    <w:rsid w:val="00046FB9"/>
    <w:rsid w:val="0004795A"/>
    <w:rsid w:val="000519A7"/>
    <w:rsid w:val="00053648"/>
    <w:rsid w:val="000540AC"/>
    <w:rsid w:val="000540D0"/>
    <w:rsid w:val="00057CAF"/>
    <w:rsid w:val="00057DF4"/>
    <w:rsid w:val="00057F04"/>
    <w:rsid w:val="000601B8"/>
    <w:rsid w:val="000607D1"/>
    <w:rsid w:val="00061E79"/>
    <w:rsid w:val="00063BC7"/>
    <w:rsid w:val="00064C2A"/>
    <w:rsid w:val="00065937"/>
    <w:rsid w:val="000659AA"/>
    <w:rsid w:val="00065D91"/>
    <w:rsid w:val="000665F4"/>
    <w:rsid w:val="0006663B"/>
    <w:rsid w:val="0006675C"/>
    <w:rsid w:val="00066827"/>
    <w:rsid w:val="00067477"/>
    <w:rsid w:val="00067604"/>
    <w:rsid w:val="00070AA8"/>
    <w:rsid w:val="00072607"/>
    <w:rsid w:val="00072669"/>
    <w:rsid w:val="0007284F"/>
    <w:rsid w:val="000737E4"/>
    <w:rsid w:val="00073D6C"/>
    <w:rsid w:val="00074805"/>
    <w:rsid w:val="00074AE6"/>
    <w:rsid w:val="00075883"/>
    <w:rsid w:val="00075B39"/>
    <w:rsid w:val="00075EE0"/>
    <w:rsid w:val="00076984"/>
    <w:rsid w:val="00077629"/>
    <w:rsid w:val="0007767D"/>
    <w:rsid w:val="000776F7"/>
    <w:rsid w:val="00077938"/>
    <w:rsid w:val="0008071A"/>
    <w:rsid w:val="000813DE"/>
    <w:rsid w:val="000827FF"/>
    <w:rsid w:val="00083700"/>
    <w:rsid w:val="00083C0D"/>
    <w:rsid w:val="00084775"/>
    <w:rsid w:val="00084D58"/>
    <w:rsid w:val="000855D7"/>
    <w:rsid w:val="00085985"/>
    <w:rsid w:val="00085F92"/>
    <w:rsid w:val="000877F0"/>
    <w:rsid w:val="0009045E"/>
    <w:rsid w:val="00090DBE"/>
    <w:rsid w:val="000924BA"/>
    <w:rsid w:val="00092CF2"/>
    <w:rsid w:val="00093662"/>
    <w:rsid w:val="00094308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C8"/>
    <w:rsid w:val="00097BA0"/>
    <w:rsid w:val="000A052A"/>
    <w:rsid w:val="000A123B"/>
    <w:rsid w:val="000A1846"/>
    <w:rsid w:val="000A1966"/>
    <w:rsid w:val="000A37B2"/>
    <w:rsid w:val="000A434F"/>
    <w:rsid w:val="000A5290"/>
    <w:rsid w:val="000A6BEB"/>
    <w:rsid w:val="000A6EF9"/>
    <w:rsid w:val="000A7128"/>
    <w:rsid w:val="000B02A2"/>
    <w:rsid w:val="000B035C"/>
    <w:rsid w:val="000B1DC7"/>
    <w:rsid w:val="000B1FB3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3FA9"/>
    <w:rsid w:val="000D45CD"/>
    <w:rsid w:val="000D5936"/>
    <w:rsid w:val="000D6005"/>
    <w:rsid w:val="000D6A4A"/>
    <w:rsid w:val="000D72BA"/>
    <w:rsid w:val="000D767E"/>
    <w:rsid w:val="000D7835"/>
    <w:rsid w:val="000E01CF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702"/>
    <w:rsid w:val="000E7BB6"/>
    <w:rsid w:val="000F20BC"/>
    <w:rsid w:val="000F2FDF"/>
    <w:rsid w:val="000F3DD3"/>
    <w:rsid w:val="000F47BF"/>
    <w:rsid w:val="000F5908"/>
    <w:rsid w:val="000F59C0"/>
    <w:rsid w:val="000F5EC9"/>
    <w:rsid w:val="000F60F2"/>
    <w:rsid w:val="000F661A"/>
    <w:rsid w:val="000F683A"/>
    <w:rsid w:val="000F68BE"/>
    <w:rsid w:val="000F730D"/>
    <w:rsid w:val="000F73A0"/>
    <w:rsid w:val="00100906"/>
    <w:rsid w:val="001012B0"/>
    <w:rsid w:val="001016EA"/>
    <w:rsid w:val="00102647"/>
    <w:rsid w:val="00102E03"/>
    <w:rsid w:val="00103DD1"/>
    <w:rsid w:val="001056E9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BCC"/>
    <w:rsid w:val="00115494"/>
    <w:rsid w:val="0011659E"/>
    <w:rsid w:val="001174F1"/>
    <w:rsid w:val="001178C1"/>
    <w:rsid w:val="00117AE5"/>
    <w:rsid w:val="0012015D"/>
    <w:rsid w:val="0012150C"/>
    <w:rsid w:val="00121A20"/>
    <w:rsid w:val="00121B0C"/>
    <w:rsid w:val="00121D2E"/>
    <w:rsid w:val="00122D9D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5140"/>
    <w:rsid w:val="001353AD"/>
    <w:rsid w:val="00135615"/>
    <w:rsid w:val="0013685A"/>
    <w:rsid w:val="00136B3D"/>
    <w:rsid w:val="0013701C"/>
    <w:rsid w:val="00140339"/>
    <w:rsid w:val="001406A0"/>
    <w:rsid w:val="00140863"/>
    <w:rsid w:val="001421E7"/>
    <w:rsid w:val="00142267"/>
    <w:rsid w:val="00142CC0"/>
    <w:rsid w:val="0014485A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411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5C6"/>
    <w:rsid w:val="00171EB6"/>
    <w:rsid w:val="0017357C"/>
    <w:rsid w:val="00173AAA"/>
    <w:rsid w:val="0017409C"/>
    <w:rsid w:val="00175438"/>
    <w:rsid w:val="0017576E"/>
    <w:rsid w:val="0017586F"/>
    <w:rsid w:val="0017680C"/>
    <w:rsid w:val="001769BC"/>
    <w:rsid w:val="00177EDE"/>
    <w:rsid w:val="00177F47"/>
    <w:rsid w:val="001812AA"/>
    <w:rsid w:val="00181BB2"/>
    <w:rsid w:val="00182244"/>
    <w:rsid w:val="0018254D"/>
    <w:rsid w:val="00183826"/>
    <w:rsid w:val="00183CB6"/>
    <w:rsid w:val="00184726"/>
    <w:rsid w:val="00184910"/>
    <w:rsid w:val="00185006"/>
    <w:rsid w:val="00186138"/>
    <w:rsid w:val="0018779D"/>
    <w:rsid w:val="0019042B"/>
    <w:rsid w:val="00190DA7"/>
    <w:rsid w:val="001916C2"/>
    <w:rsid w:val="00192853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29C"/>
    <w:rsid w:val="001A2D1C"/>
    <w:rsid w:val="001A3443"/>
    <w:rsid w:val="001A4AE6"/>
    <w:rsid w:val="001A541B"/>
    <w:rsid w:val="001A79DB"/>
    <w:rsid w:val="001B0137"/>
    <w:rsid w:val="001B1B06"/>
    <w:rsid w:val="001B2DA1"/>
    <w:rsid w:val="001B41C8"/>
    <w:rsid w:val="001B4EC4"/>
    <w:rsid w:val="001B4F57"/>
    <w:rsid w:val="001B6227"/>
    <w:rsid w:val="001B7ADB"/>
    <w:rsid w:val="001C06F7"/>
    <w:rsid w:val="001C10A9"/>
    <w:rsid w:val="001C17E9"/>
    <w:rsid w:val="001C1F03"/>
    <w:rsid w:val="001C21F8"/>
    <w:rsid w:val="001C2C7B"/>
    <w:rsid w:val="001C2D2D"/>
    <w:rsid w:val="001C2D4B"/>
    <w:rsid w:val="001C34D4"/>
    <w:rsid w:val="001C4EBA"/>
    <w:rsid w:val="001C6987"/>
    <w:rsid w:val="001C7BB5"/>
    <w:rsid w:val="001D0422"/>
    <w:rsid w:val="001D1CF3"/>
    <w:rsid w:val="001D22B6"/>
    <w:rsid w:val="001D3174"/>
    <w:rsid w:val="001D34A0"/>
    <w:rsid w:val="001D4C26"/>
    <w:rsid w:val="001D6325"/>
    <w:rsid w:val="001D6606"/>
    <w:rsid w:val="001D6E5C"/>
    <w:rsid w:val="001D7ED8"/>
    <w:rsid w:val="001E03E1"/>
    <w:rsid w:val="001E0630"/>
    <w:rsid w:val="001E137F"/>
    <w:rsid w:val="001E1B36"/>
    <w:rsid w:val="001E2168"/>
    <w:rsid w:val="001E2E28"/>
    <w:rsid w:val="001E3A19"/>
    <w:rsid w:val="001E6217"/>
    <w:rsid w:val="001F24C5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DB5"/>
    <w:rsid w:val="0021514E"/>
    <w:rsid w:val="00215EFA"/>
    <w:rsid w:val="00220EB3"/>
    <w:rsid w:val="0022109A"/>
    <w:rsid w:val="002212DD"/>
    <w:rsid w:val="0022145E"/>
    <w:rsid w:val="0022292E"/>
    <w:rsid w:val="00224060"/>
    <w:rsid w:val="002262A7"/>
    <w:rsid w:val="00226603"/>
    <w:rsid w:val="00226C6C"/>
    <w:rsid w:val="002270D6"/>
    <w:rsid w:val="0022730B"/>
    <w:rsid w:val="00230462"/>
    <w:rsid w:val="00230906"/>
    <w:rsid w:val="00230C11"/>
    <w:rsid w:val="00231BBE"/>
    <w:rsid w:val="002339E1"/>
    <w:rsid w:val="00236012"/>
    <w:rsid w:val="002369FE"/>
    <w:rsid w:val="00241831"/>
    <w:rsid w:val="00242AD5"/>
    <w:rsid w:val="00243DFA"/>
    <w:rsid w:val="0024599D"/>
    <w:rsid w:val="00245A91"/>
    <w:rsid w:val="00246C73"/>
    <w:rsid w:val="002471A3"/>
    <w:rsid w:val="002478AE"/>
    <w:rsid w:val="00250915"/>
    <w:rsid w:val="00250AA2"/>
    <w:rsid w:val="00251BAE"/>
    <w:rsid w:val="00252EE2"/>
    <w:rsid w:val="002534EF"/>
    <w:rsid w:val="0025350F"/>
    <w:rsid w:val="00253CA3"/>
    <w:rsid w:val="00254425"/>
    <w:rsid w:val="0025486C"/>
    <w:rsid w:val="00254A62"/>
    <w:rsid w:val="00255351"/>
    <w:rsid w:val="002559F5"/>
    <w:rsid w:val="002570CB"/>
    <w:rsid w:val="0025726E"/>
    <w:rsid w:val="002629DE"/>
    <w:rsid w:val="002630CF"/>
    <w:rsid w:val="00263214"/>
    <w:rsid w:val="002643A6"/>
    <w:rsid w:val="002644DD"/>
    <w:rsid w:val="00265369"/>
    <w:rsid w:val="00270C19"/>
    <w:rsid w:val="00271DDE"/>
    <w:rsid w:val="002720B7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907"/>
    <w:rsid w:val="00277C4C"/>
    <w:rsid w:val="0028382D"/>
    <w:rsid w:val="00283C54"/>
    <w:rsid w:val="00283C7D"/>
    <w:rsid w:val="002847EC"/>
    <w:rsid w:val="00284B3A"/>
    <w:rsid w:val="00284F2B"/>
    <w:rsid w:val="00284F4B"/>
    <w:rsid w:val="00286060"/>
    <w:rsid w:val="00286919"/>
    <w:rsid w:val="00290296"/>
    <w:rsid w:val="00292168"/>
    <w:rsid w:val="0029315C"/>
    <w:rsid w:val="00293422"/>
    <w:rsid w:val="00293DCD"/>
    <w:rsid w:val="002947FB"/>
    <w:rsid w:val="00294D71"/>
    <w:rsid w:val="00295A12"/>
    <w:rsid w:val="00295DFE"/>
    <w:rsid w:val="00297730"/>
    <w:rsid w:val="00297B42"/>
    <w:rsid w:val="002A0248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EE"/>
    <w:rsid w:val="002B003F"/>
    <w:rsid w:val="002B0536"/>
    <w:rsid w:val="002B05C5"/>
    <w:rsid w:val="002B0D0D"/>
    <w:rsid w:val="002B1C87"/>
    <w:rsid w:val="002B2524"/>
    <w:rsid w:val="002B3146"/>
    <w:rsid w:val="002B3216"/>
    <w:rsid w:val="002B3F55"/>
    <w:rsid w:val="002B4ECE"/>
    <w:rsid w:val="002B5F73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802"/>
    <w:rsid w:val="002C4460"/>
    <w:rsid w:val="002C44EE"/>
    <w:rsid w:val="002C5178"/>
    <w:rsid w:val="002C5847"/>
    <w:rsid w:val="002C588E"/>
    <w:rsid w:val="002C596A"/>
    <w:rsid w:val="002C711B"/>
    <w:rsid w:val="002C7AB9"/>
    <w:rsid w:val="002C7B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2734"/>
    <w:rsid w:val="002D3558"/>
    <w:rsid w:val="002D3F64"/>
    <w:rsid w:val="002D4965"/>
    <w:rsid w:val="002D69A1"/>
    <w:rsid w:val="002D7530"/>
    <w:rsid w:val="002D7658"/>
    <w:rsid w:val="002D767E"/>
    <w:rsid w:val="002E0DF7"/>
    <w:rsid w:val="002E0EF4"/>
    <w:rsid w:val="002E1EEF"/>
    <w:rsid w:val="002E319D"/>
    <w:rsid w:val="002E3518"/>
    <w:rsid w:val="002E423A"/>
    <w:rsid w:val="002E4886"/>
    <w:rsid w:val="002E4F84"/>
    <w:rsid w:val="002E5D72"/>
    <w:rsid w:val="002E6861"/>
    <w:rsid w:val="002E7609"/>
    <w:rsid w:val="002F06A8"/>
    <w:rsid w:val="002F192F"/>
    <w:rsid w:val="002F2986"/>
    <w:rsid w:val="002F2992"/>
    <w:rsid w:val="002F2FDB"/>
    <w:rsid w:val="002F462F"/>
    <w:rsid w:val="002F4D9C"/>
    <w:rsid w:val="002F7E72"/>
    <w:rsid w:val="00300102"/>
    <w:rsid w:val="00300516"/>
    <w:rsid w:val="00301E96"/>
    <w:rsid w:val="00301EB7"/>
    <w:rsid w:val="00302A19"/>
    <w:rsid w:val="0030384A"/>
    <w:rsid w:val="003055C4"/>
    <w:rsid w:val="0030633E"/>
    <w:rsid w:val="003076F9"/>
    <w:rsid w:val="00310750"/>
    <w:rsid w:val="003108CA"/>
    <w:rsid w:val="00311CA4"/>
    <w:rsid w:val="00316C06"/>
    <w:rsid w:val="00317596"/>
    <w:rsid w:val="003178D4"/>
    <w:rsid w:val="00317AAB"/>
    <w:rsid w:val="003208B4"/>
    <w:rsid w:val="00321580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F58"/>
    <w:rsid w:val="00325ACE"/>
    <w:rsid w:val="00326794"/>
    <w:rsid w:val="00330378"/>
    <w:rsid w:val="00330A11"/>
    <w:rsid w:val="00330E9B"/>
    <w:rsid w:val="00331BAE"/>
    <w:rsid w:val="00331D7C"/>
    <w:rsid w:val="00332951"/>
    <w:rsid w:val="00332AD4"/>
    <w:rsid w:val="003342AE"/>
    <w:rsid w:val="00334C6B"/>
    <w:rsid w:val="00334E0C"/>
    <w:rsid w:val="0033545F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3443"/>
    <w:rsid w:val="00344349"/>
    <w:rsid w:val="003458E5"/>
    <w:rsid w:val="00345AD6"/>
    <w:rsid w:val="003463A6"/>
    <w:rsid w:val="00346892"/>
    <w:rsid w:val="003512B5"/>
    <w:rsid w:val="00351317"/>
    <w:rsid w:val="003526EA"/>
    <w:rsid w:val="00352B82"/>
    <w:rsid w:val="00352D21"/>
    <w:rsid w:val="00352F03"/>
    <w:rsid w:val="0035319F"/>
    <w:rsid w:val="00353AE8"/>
    <w:rsid w:val="00353BAF"/>
    <w:rsid w:val="00353D2A"/>
    <w:rsid w:val="00355418"/>
    <w:rsid w:val="00355CCB"/>
    <w:rsid w:val="00355ED6"/>
    <w:rsid w:val="00356B26"/>
    <w:rsid w:val="00356F5F"/>
    <w:rsid w:val="00357810"/>
    <w:rsid w:val="00357AC8"/>
    <w:rsid w:val="00357E50"/>
    <w:rsid w:val="0036006D"/>
    <w:rsid w:val="00360219"/>
    <w:rsid w:val="00360714"/>
    <w:rsid w:val="00360972"/>
    <w:rsid w:val="00360E9C"/>
    <w:rsid w:val="003615E6"/>
    <w:rsid w:val="00361804"/>
    <w:rsid w:val="003620F8"/>
    <w:rsid w:val="0036220A"/>
    <w:rsid w:val="00363552"/>
    <w:rsid w:val="0036430E"/>
    <w:rsid w:val="0036442F"/>
    <w:rsid w:val="003646F3"/>
    <w:rsid w:val="00365127"/>
    <w:rsid w:val="0036535B"/>
    <w:rsid w:val="0036570C"/>
    <w:rsid w:val="00365A80"/>
    <w:rsid w:val="00365F89"/>
    <w:rsid w:val="003669CC"/>
    <w:rsid w:val="00367988"/>
    <w:rsid w:val="00370592"/>
    <w:rsid w:val="0037094A"/>
    <w:rsid w:val="00370BF1"/>
    <w:rsid w:val="0037149D"/>
    <w:rsid w:val="00371F21"/>
    <w:rsid w:val="00372392"/>
    <w:rsid w:val="00372606"/>
    <w:rsid w:val="00372F00"/>
    <w:rsid w:val="00373C09"/>
    <w:rsid w:val="00373C1F"/>
    <w:rsid w:val="003740D3"/>
    <w:rsid w:val="0037481C"/>
    <w:rsid w:val="00374CA5"/>
    <w:rsid w:val="00376371"/>
    <w:rsid w:val="00376EA6"/>
    <w:rsid w:val="0038156A"/>
    <w:rsid w:val="00381F0F"/>
    <w:rsid w:val="00381F46"/>
    <w:rsid w:val="003822CC"/>
    <w:rsid w:val="00382FA0"/>
    <w:rsid w:val="0038354A"/>
    <w:rsid w:val="00383DE3"/>
    <w:rsid w:val="00384074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900"/>
    <w:rsid w:val="00392DDE"/>
    <w:rsid w:val="00392FE0"/>
    <w:rsid w:val="0039378D"/>
    <w:rsid w:val="0039390E"/>
    <w:rsid w:val="00393BF0"/>
    <w:rsid w:val="00393F27"/>
    <w:rsid w:val="00395352"/>
    <w:rsid w:val="003960F1"/>
    <w:rsid w:val="00396FDC"/>
    <w:rsid w:val="0039748E"/>
    <w:rsid w:val="003975EB"/>
    <w:rsid w:val="003A252B"/>
    <w:rsid w:val="003A3D39"/>
    <w:rsid w:val="003A4808"/>
    <w:rsid w:val="003A515A"/>
    <w:rsid w:val="003A5696"/>
    <w:rsid w:val="003A56ED"/>
    <w:rsid w:val="003A5DCC"/>
    <w:rsid w:val="003A6C86"/>
    <w:rsid w:val="003B014A"/>
    <w:rsid w:val="003B1898"/>
    <w:rsid w:val="003B22FF"/>
    <w:rsid w:val="003B3FB5"/>
    <w:rsid w:val="003B404D"/>
    <w:rsid w:val="003B42B0"/>
    <w:rsid w:val="003B4354"/>
    <w:rsid w:val="003B44FF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78"/>
    <w:rsid w:val="003D05E8"/>
    <w:rsid w:val="003D0721"/>
    <w:rsid w:val="003D0945"/>
    <w:rsid w:val="003D0A3A"/>
    <w:rsid w:val="003D11BD"/>
    <w:rsid w:val="003D181D"/>
    <w:rsid w:val="003D2E2E"/>
    <w:rsid w:val="003D2E32"/>
    <w:rsid w:val="003D31BE"/>
    <w:rsid w:val="003D34DA"/>
    <w:rsid w:val="003D3898"/>
    <w:rsid w:val="003D3CC0"/>
    <w:rsid w:val="003D3EBE"/>
    <w:rsid w:val="003D430F"/>
    <w:rsid w:val="003D60E3"/>
    <w:rsid w:val="003D6DF6"/>
    <w:rsid w:val="003E0293"/>
    <w:rsid w:val="003E0AE9"/>
    <w:rsid w:val="003E1664"/>
    <w:rsid w:val="003E1807"/>
    <w:rsid w:val="003E24C0"/>
    <w:rsid w:val="003E362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74DB"/>
    <w:rsid w:val="003F7B2B"/>
    <w:rsid w:val="00400F11"/>
    <w:rsid w:val="0040133B"/>
    <w:rsid w:val="00402883"/>
    <w:rsid w:val="0040320F"/>
    <w:rsid w:val="00405281"/>
    <w:rsid w:val="00406808"/>
    <w:rsid w:val="004069BC"/>
    <w:rsid w:val="0040782F"/>
    <w:rsid w:val="00407F79"/>
    <w:rsid w:val="004111AC"/>
    <w:rsid w:val="00411E13"/>
    <w:rsid w:val="00411E9A"/>
    <w:rsid w:val="004121DE"/>
    <w:rsid w:val="00412C0F"/>
    <w:rsid w:val="00413982"/>
    <w:rsid w:val="00414072"/>
    <w:rsid w:val="00414A60"/>
    <w:rsid w:val="00415944"/>
    <w:rsid w:val="004162E0"/>
    <w:rsid w:val="00417CA2"/>
    <w:rsid w:val="00420005"/>
    <w:rsid w:val="004200CC"/>
    <w:rsid w:val="00423B91"/>
    <w:rsid w:val="004244B0"/>
    <w:rsid w:val="004249BA"/>
    <w:rsid w:val="00424A7F"/>
    <w:rsid w:val="0042520A"/>
    <w:rsid w:val="0042570A"/>
    <w:rsid w:val="00426689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5A9A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543F"/>
    <w:rsid w:val="00446398"/>
    <w:rsid w:val="00450155"/>
    <w:rsid w:val="00450B1A"/>
    <w:rsid w:val="004510B9"/>
    <w:rsid w:val="0045113B"/>
    <w:rsid w:val="004511BA"/>
    <w:rsid w:val="0045240A"/>
    <w:rsid w:val="004525D6"/>
    <w:rsid w:val="0045300C"/>
    <w:rsid w:val="00453341"/>
    <w:rsid w:val="00453354"/>
    <w:rsid w:val="004536F2"/>
    <w:rsid w:val="00453BBC"/>
    <w:rsid w:val="0045409D"/>
    <w:rsid w:val="004544B0"/>
    <w:rsid w:val="00457117"/>
    <w:rsid w:val="004576B8"/>
    <w:rsid w:val="004647A2"/>
    <w:rsid w:val="00464C8E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0C7E"/>
    <w:rsid w:val="00491018"/>
    <w:rsid w:val="00491BE1"/>
    <w:rsid w:val="00491D7C"/>
    <w:rsid w:val="004924EF"/>
    <w:rsid w:val="004935C5"/>
    <w:rsid w:val="004937B6"/>
    <w:rsid w:val="00493E33"/>
    <w:rsid w:val="004940D6"/>
    <w:rsid w:val="004945AD"/>
    <w:rsid w:val="00494D11"/>
    <w:rsid w:val="004956EB"/>
    <w:rsid w:val="004956FA"/>
    <w:rsid w:val="0049638F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E7C"/>
    <w:rsid w:val="004A5B1D"/>
    <w:rsid w:val="004B1897"/>
    <w:rsid w:val="004B2166"/>
    <w:rsid w:val="004B2573"/>
    <w:rsid w:val="004B25FC"/>
    <w:rsid w:val="004B280D"/>
    <w:rsid w:val="004B2911"/>
    <w:rsid w:val="004B3BB1"/>
    <w:rsid w:val="004B4EDB"/>
    <w:rsid w:val="004B5AB6"/>
    <w:rsid w:val="004B5BD6"/>
    <w:rsid w:val="004B6AA1"/>
    <w:rsid w:val="004B7748"/>
    <w:rsid w:val="004B7FF0"/>
    <w:rsid w:val="004C1239"/>
    <w:rsid w:val="004C1C29"/>
    <w:rsid w:val="004C21BB"/>
    <w:rsid w:val="004C359F"/>
    <w:rsid w:val="004C3A0A"/>
    <w:rsid w:val="004C4EDC"/>
    <w:rsid w:val="004C55F6"/>
    <w:rsid w:val="004C606A"/>
    <w:rsid w:val="004C7095"/>
    <w:rsid w:val="004C7A21"/>
    <w:rsid w:val="004D039E"/>
    <w:rsid w:val="004D0AF1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88B"/>
    <w:rsid w:val="004D59A3"/>
    <w:rsid w:val="004D6F39"/>
    <w:rsid w:val="004D7A6F"/>
    <w:rsid w:val="004E1054"/>
    <w:rsid w:val="004E22D8"/>
    <w:rsid w:val="004E27CA"/>
    <w:rsid w:val="004E49DC"/>
    <w:rsid w:val="004E4D9A"/>
    <w:rsid w:val="004E5745"/>
    <w:rsid w:val="004E597E"/>
    <w:rsid w:val="004E60DE"/>
    <w:rsid w:val="004E717D"/>
    <w:rsid w:val="004E7C35"/>
    <w:rsid w:val="004F0350"/>
    <w:rsid w:val="004F0419"/>
    <w:rsid w:val="004F0DB4"/>
    <w:rsid w:val="004F2F1C"/>
    <w:rsid w:val="004F3BFD"/>
    <w:rsid w:val="004F3C2F"/>
    <w:rsid w:val="004F4D1B"/>
    <w:rsid w:val="004F6546"/>
    <w:rsid w:val="004F68BB"/>
    <w:rsid w:val="004F7309"/>
    <w:rsid w:val="004F730B"/>
    <w:rsid w:val="004F7A38"/>
    <w:rsid w:val="004F7E8D"/>
    <w:rsid w:val="0050032A"/>
    <w:rsid w:val="00500F6E"/>
    <w:rsid w:val="00501F44"/>
    <w:rsid w:val="00502CB9"/>
    <w:rsid w:val="00503CB7"/>
    <w:rsid w:val="005042DB"/>
    <w:rsid w:val="00504583"/>
    <w:rsid w:val="00505546"/>
    <w:rsid w:val="00506AF2"/>
    <w:rsid w:val="00507258"/>
    <w:rsid w:val="0050752D"/>
    <w:rsid w:val="00510A06"/>
    <w:rsid w:val="00510A33"/>
    <w:rsid w:val="005115BA"/>
    <w:rsid w:val="0051174A"/>
    <w:rsid w:val="00512D99"/>
    <w:rsid w:val="005137FD"/>
    <w:rsid w:val="0051390F"/>
    <w:rsid w:val="00513985"/>
    <w:rsid w:val="00513B79"/>
    <w:rsid w:val="0051423C"/>
    <w:rsid w:val="00515349"/>
    <w:rsid w:val="00515C18"/>
    <w:rsid w:val="00516CB7"/>
    <w:rsid w:val="00516DB8"/>
    <w:rsid w:val="0051728B"/>
    <w:rsid w:val="00517FBC"/>
    <w:rsid w:val="00517FBD"/>
    <w:rsid w:val="00521C7A"/>
    <w:rsid w:val="00522183"/>
    <w:rsid w:val="00522D32"/>
    <w:rsid w:val="00523D05"/>
    <w:rsid w:val="00526AD7"/>
    <w:rsid w:val="00527556"/>
    <w:rsid w:val="00527C72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5778"/>
    <w:rsid w:val="005362A0"/>
    <w:rsid w:val="005367C5"/>
    <w:rsid w:val="005408C2"/>
    <w:rsid w:val="00540C1C"/>
    <w:rsid w:val="00541E49"/>
    <w:rsid w:val="00541F56"/>
    <w:rsid w:val="00541FC0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55A6"/>
    <w:rsid w:val="00555836"/>
    <w:rsid w:val="00556CB9"/>
    <w:rsid w:val="00556F33"/>
    <w:rsid w:val="00561F47"/>
    <w:rsid w:val="0056212B"/>
    <w:rsid w:val="0056263D"/>
    <w:rsid w:val="00562B6D"/>
    <w:rsid w:val="00563AB4"/>
    <w:rsid w:val="00563EE2"/>
    <w:rsid w:val="0056473F"/>
    <w:rsid w:val="0056532B"/>
    <w:rsid w:val="00565533"/>
    <w:rsid w:val="00565AC5"/>
    <w:rsid w:val="00566AA2"/>
    <w:rsid w:val="00567817"/>
    <w:rsid w:val="00570B95"/>
    <w:rsid w:val="005711A4"/>
    <w:rsid w:val="00571793"/>
    <w:rsid w:val="00571CD5"/>
    <w:rsid w:val="00571E16"/>
    <w:rsid w:val="00572117"/>
    <w:rsid w:val="00572EE8"/>
    <w:rsid w:val="005744A3"/>
    <w:rsid w:val="00574B1C"/>
    <w:rsid w:val="00575C08"/>
    <w:rsid w:val="005765B0"/>
    <w:rsid w:val="00576812"/>
    <w:rsid w:val="00576EDC"/>
    <w:rsid w:val="00580C0C"/>
    <w:rsid w:val="00580D2B"/>
    <w:rsid w:val="00582057"/>
    <w:rsid w:val="00582916"/>
    <w:rsid w:val="005831CB"/>
    <w:rsid w:val="00584AEE"/>
    <w:rsid w:val="005850E7"/>
    <w:rsid w:val="005851A9"/>
    <w:rsid w:val="005852BE"/>
    <w:rsid w:val="005857B0"/>
    <w:rsid w:val="0059251F"/>
    <w:rsid w:val="005930CF"/>
    <w:rsid w:val="00593898"/>
    <w:rsid w:val="00593C59"/>
    <w:rsid w:val="00594109"/>
    <w:rsid w:val="0059428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EDC"/>
    <w:rsid w:val="005A2FE7"/>
    <w:rsid w:val="005A32B2"/>
    <w:rsid w:val="005A32D4"/>
    <w:rsid w:val="005A3713"/>
    <w:rsid w:val="005A44A0"/>
    <w:rsid w:val="005A4A9B"/>
    <w:rsid w:val="005A68D6"/>
    <w:rsid w:val="005A758D"/>
    <w:rsid w:val="005B00A2"/>
    <w:rsid w:val="005B08B4"/>
    <w:rsid w:val="005B1015"/>
    <w:rsid w:val="005B1341"/>
    <w:rsid w:val="005B16C1"/>
    <w:rsid w:val="005B1734"/>
    <w:rsid w:val="005B25C9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46DB"/>
    <w:rsid w:val="005C4737"/>
    <w:rsid w:val="005C4EA5"/>
    <w:rsid w:val="005C5B3F"/>
    <w:rsid w:val="005C7755"/>
    <w:rsid w:val="005C78B7"/>
    <w:rsid w:val="005D03A3"/>
    <w:rsid w:val="005D05D9"/>
    <w:rsid w:val="005D0D70"/>
    <w:rsid w:val="005D0F2A"/>
    <w:rsid w:val="005D2297"/>
    <w:rsid w:val="005D297C"/>
    <w:rsid w:val="005D357C"/>
    <w:rsid w:val="005D3703"/>
    <w:rsid w:val="005D6479"/>
    <w:rsid w:val="005D7153"/>
    <w:rsid w:val="005D7C9D"/>
    <w:rsid w:val="005E0396"/>
    <w:rsid w:val="005E081C"/>
    <w:rsid w:val="005E0963"/>
    <w:rsid w:val="005E0B0C"/>
    <w:rsid w:val="005E117E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742"/>
    <w:rsid w:val="005E6E12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DD"/>
    <w:rsid w:val="005F638F"/>
    <w:rsid w:val="005F6FBF"/>
    <w:rsid w:val="005F72F6"/>
    <w:rsid w:val="005F7486"/>
    <w:rsid w:val="005F7F1E"/>
    <w:rsid w:val="00600D95"/>
    <w:rsid w:val="006017E4"/>
    <w:rsid w:val="0060256B"/>
    <w:rsid w:val="00602FB4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1046"/>
    <w:rsid w:val="006118EB"/>
    <w:rsid w:val="00615C00"/>
    <w:rsid w:val="0061726D"/>
    <w:rsid w:val="00617B90"/>
    <w:rsid w:val="00617C3B"/>
    <w:rsid w:val="00620209"/>
    <w:rsid w:val="006207F4"/>
    <w:rsid w:val="00620A17"/>
    <w:rsid w:val="0062111B"/>
    <w:rsid w:val="00621326"/>
    <w:rsid w:val="00622B25"/>
    <w:rsid w:val="00622BF1"/>
    <w:rsid w:val="00623640"/>
    <w:rsid w:val="0062365A"/>
    <w:rsid w:val="00624151"/>
    <w:rsid w:val="0062425D"/>
    <w:rsid w:val="00624DCC"/>
    <w:rsid w:val="0062539C"/>
    <w:rsid w:val="00625658"/>
    <w:rsid w:val="00625ABD"/>
    <w:rsid w:val="00625EF2"/>
    <w:rsid w:val="006264ED"/>
    <w:rsid w:val="00626A0D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64F"/>
    <w:rsid w:val="00643737"/>
    <w:rsid w:val="006453DF"/>
    <w:rsid w:val="00645A70"/>
    <w:rsid w:val="00645B5A"/>
    <w:rsid w:val="006478F5"/>
    <w:rsid w:val="00647E7A"/>
    <w:rsid w:val="00651308"/>
    <w:rsid w:val="00651FC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7FE"/>
    <w:rsid w:val="00657D07"/>
    <w:rsid w:val="00660571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676F7"/>
    <w:rsid w:val="0067142B"/>
    <w:rsid w:val="00671509"/>
    <w:rsid w:val="00671DE7"/>
    <w:rsid w:val="00673B81"/>
    <w:rsid w:val="006745B0"/>
    <w:rsid w:val="00675442"/>
    <w:rsid w:val="00675B10"/>
    <w:rsid w:val="006766BE"/>
    <w:rsid w:val="00677E8C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A089E"/>
    <w:rsid w:val="006A094C"/>
    <w:rsid w:val="006A0BAF"/>
    <w:rsid w:val="006A0E74"/>
    <w:rsid w:val="006A12A1"/>
    <w:rsid w:val="006A2331"/>
    <w:rsid w:val="006A281C"/>
    <w:rsid w:val="006A3856"/>
    <w:rsid w:val="006A4D1F"/>
    <w:rsid w:val="006A6358"/>
    <w:rsid w:val="006A7037"/>
    <w:rsid w:val="006A73D8"/>
    <w:rsid w:val="006A7A3C"/>
    <w:rsid w:val="006B04DF"/>
    <w:rsid w:val="006B08CC"/>
    <w:rsid w:val="006B1290"/>
    <w:rsid w:val="006B18D7"/>
    <w:rsid w:val="006B192A"/>
    <w:rsid w:val="006B2DE3"/>
    <w:rsid w:val="006B31D1"/>
    <w:rsid w:val="006B3D9F"/>
    <w:rsid w:val="006B3E43"/>
    <w:rsid w:val="006B4452"/>
    <w:rsid w:val="006B4835"/>
    <w:rsid w:val="006B5AE2"/>
    <w:rsid w:val="006B7784"/>
    <w:rsid w:val="006B7846"/>
    <w:rsid w:val="006B7B11"/>
    <w:rsid w:val="006B7CE2"/>
    <w:rsid w:val="006C0046"/>
    <w:rsid w:val="006C0E46"/>
    <w:rsid w:val="006C1074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345A"/>
    <w:rsid w:val="006D3BAD"/>
    <w:rsid w:val="006D40EA"/>
    <w:rsid w:val="006D4C2F"/>
    <w:rsid w:val="006D525F"/>
    <w:rsid w:val="006D5857"/>
    <w:rsid w:val="006D5D82"/>
    <w:rsid w:val="006D6207"/>
    <w:rsid w:val="006D7043"/>
    <w:rsid w:val="006D794E"/>
    <w:rsid w:val="006E0879"/>
    <w:rsid w:val="006E0F36"/>
    <w:rsid w:val="006E220C"/>
    <w:rsid w:val="006E2EB4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0C2"/>
    <w:rsid w:val="006F1B41"/>
    <w:rsid w:val="006F289F"/>
    <w:rsid w:val="006F36B3"/>
    <w:rsid w:val="006F4481"/>
    <w:rsid w:val="006F4824"/>
    <w:rsid w:val="006F4841"/>
    <w:rsid w:val="006F48E8"/>
    <w:rsid w:val="006F5E2B"/>
    <w:rsid w:val="006F60C8"/>
    <w:rsid w:val="006F6660"/>
    <w:rsid w:val="006F6F91"/>
    <w:rsid w:val="0070031B"/>
    <w:rsid w:val="00700C1B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7035"/>
    <w:rsid w:val="00707C52"/>
    <w:rsid w:val="00710712"/>
    <w:rsid w:val="00710FB5"/>
    <w:rsid w:val="007110D8"/>
    <w:rsid w:val="0071148F"/>
    <w:rsid w:val="00711DB0"/>
    <w:rsid w:val="00711E13"/>
    <w:rsid w:val="00714794"/>
    <w:rsid w:val="00715319"/>
    <w:rsid w:val="00717397"/>
    <w:rsid w:val="00717414"/>
    <w:rsid w:val="0071795A"/>
    <w:rsid w:val="00717F05"/>
    <w:rsid w:val="0072056B"/>
    <w:rsid w:val="00721DD6"/>
    <w:rsid w:val="007231D9"/>
    <w:rsid w:val="007235BC"/>
    <w:rsid w:val="007249D0"/>
    <w:rsid w:val="00725A6B"/>
    <w:rsid w:val="00725AC3"/>
    <w:rsid w:val="00726358"/>
    <w:rsid w:val="00727922"/>
    <w:rsid w:val="0073059E"/>
    <w:rsid w:val="00731346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221C"/>
    <w:rsid w:val="00742C43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0CC0"/>
    <w:rsid w:val="00751BC1"/>
    <w:rsid w:val="00752289"/>
    <w:rsid w:val="00752308"/>
    <w:rsid w:val="00755313"/>
    <w:rsid w:val="00755C3D"/>
    <w:rsid w:val="00757C75"/>
    <w:rsid w:val="007602FF"/>
    <w:rsid w:val="007606B4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66D7C"/>
    <w:rsid w:val="00770EF9"/>
    <w:rsid w:val="00771FB9"/>
    <w:rsid w:val="00772389"/>
    <w:rsid w:val="00772848"/>
    <w:rsid w:val="00772B50"/>
    <w:rsid w:val="00774146"/>
    <w:rsid w:val="00774947"/>
    <w:rsid w:val="0077548E"/>
    <w:rsid w:val="00775756"/>
    <w:rsid w:val="007767C5"/>
    <w:rsid w:val="00777E94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879F4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3D3C"/>
    <w:rsid w:val="007A42EB"/>
    <w:rsid w:val="007A4332"/>
    <w:rsid w:val="007A4633"/>
    <w:rsid w:val="007A49E0"/>
    <w:rsid w:val="007A4B99"/>
    <w:rsid w:val="007A58F0"/>
    <w:rsid w:val="007A5A6D"/>
    <w:rsid w:val="007A6694"/>
    <w:rsid w:val="007A6AB6"/>
    <w:rsid w:val="007A70F4"/>
    <w:rsid w:val="007B055B"/>
    <w:rsid w:val="007B09C5"/>
    <w:rsid w:val="007B1217"/>
    <w:rsid w:val="007B2519"/>
    <w:rsid w:val="007B263E"/>
    <w:rsid w:val="007B2A92"/>
    <w:rsid w:val="007B2BF6"/>
    <w:rsid w:val="007B373B"/>
    <w:rsid w:val="007B4637"/>
    <w:rsid w:val="007B4705"/>
    <w:rsid w:val="007B489F"/>
    <w:rsid w:val="007B5324"/>
    <w:rsid w:val="007B59B8"/>
    <w:rsid w:val="007B65A2"/>
    <w:rsid w:val="007B7C4A"/>
    <w:rsid w:val="007C0AB5"/>
    <w:rsid w:val="007C1D9D"/>
    <w:rsid w:val="007C2391"/>
    <w:rsid w:val="007C2C59"/>
    <w:rsid w:val="007C39C6"/>
    <w:rsid w:val="007C43A4"/>
    <w:rsid w:val="007C5BE0"/>
    <w:rsid w:val="007C5BF1"/>
    <w:rsid w:val="007C692E"/>
    <w:rsid w:val="007C693A"/>
    <w:rsid w:val="007C705A"/>
    <w:rsid w:val="007C74B0"/>
    <w:rsid w:val="007D0C44"/>
    <w:rsid w:val="007D11A5"/>
    <w:rsid w:val="007D178B"/>
    <w:rsid w:val="007D1FBF"/>
    <w:rsid w:val="007D249F"/>
    <w:rsid w:val="007D288C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3B35"/>
    <w:rsid w:val="007E4CD6"/>
    <w:rsid w:val="007E52DC"/>
    <w:rsid w:val="007E541E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1519"/>
    <w:rsid w:val="007F29B4"/>
    <w:rsid w:val="007F2AE6"/>
    <w:rsid w:val="007F2C6F"/>
    <w:rsid w:val="007F570D"/>
    <w:rsid w:val="007F5724"/>
    <w:rsid w:val="007F6195"/>
    <w:rsid w:val="007F6540"/>
    <w:rsid w:val="008007FF"/>
    <w:rsid w:val="00801250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6ED4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7215"/>
    <w:rsid w:val="00820A0C"/>
    <w:rsid w:val="008218B9"/>
    <w:rsid w:val="00821AEC"/>
    <w:rsid w:val="0082309C"/>
    <w:rsid w:val="00823A52"/>
    <w:rsid w:val="008246ED"/>
    <w:rsid w:val="00824991"/>
    <w:rsid w:val="0082611A"/>
    <w:rsid w:val="00826DD9"/>
    <w:rsid w:val="00827777"/>
    <w:rsid w:val="00827BBC"/>
    <w:rsid w:val="00830485"/>
    <w:rsid w:val="00831220"/>
    <w:rsid w:val="00831F76"/>
    <w:rsid w:val="008320A7"/>
    <w:rsid w:val="008320B7"/>
    <w:rsid w:val="008334D5"/>
    <w:rsid w:val="0083405A"/>
    <w:rsid w:val="008342D9"/>
    <w:rsid w:val="0083506E"/>
    <w:rsid w:val="00835782"/>
    <w:rsid w:val="00835AD3"/>
    <w:rsid w:val="00835E7D"/>
    <w:rsid w:val="0083682E"/>
    <w:rsid w:val="00837706"/>
    <w:rsid w:val="00841718"/>
    <w:rsid w:val="00843E36"/>
    <w:rsid w:val="00845485"/>
    <w:rsid w:val="0084564B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2CF3"/>
    <w:rsid w:val="00874AD1"/>
    <w:rsid w:val="00874B81"/>
    <w:rsid w:val="00874D81"/>
    <w:rsid w:val="008753CD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87FD3"/>
    <w:rsid w:val="0089042E"/>
    <w:rsid w:val="00890B80"/>
    <w:rsid w:val="008921D6"/>
    <w:rsid w:val="008940BC"/>
    <w:rsid w:val="008940C5"/>
    <w:rsid w:val="00894A10"/>
    <w:rsid w:val="0089550C"/>
    <w:rsid w:val="008976BD"/>
    <w:rsid w:val="008A017C"/>
    <w:rsid w:val="008A1741"/>
    <w:rsid w:val="008A230A"/>
    <w:rsid w:val="008A307B"/>
    <w:rsid w:val="008A3C8D"/>
    <w:rsid w:val="008A4657"/>
    <w:rsid w:val="008A52BE"/>
    <w:rsid w:val="008A539D"/>
    <w:rsid w:val="008A5A99"/>
    <w:rsid w:val="008A61C2"/>
    <w:rsid w:val="008A6AFE"/>
    <w:rsid w:val="008A73FA"/>
    <w:rsid w:val="008B16FA"/>
    <w:rsid w:val="008B1ED0"/>
    <w:rsid w:val="008B24F0"/>
    <w:rsid w:val="008B44BB"/>
    <w:rsid w:val="008B488E"/>
    <w:rsid w:val="008B50AD"/>
    <w:rsid w:val="008B5765"/>
    <w:rsid w:val="008B5849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129C"/>
    <w:rsid w:val="008E1441"/>
    <w:rsid w:val="008E1A16"/>
    <w:rsid w:val="008E23D1"/>
    <w:rsid w:val="008E23E8"/>
    <w:rsid w:val="008E26FD"/>
    <w:rsid w:val="008E2B5C"/>
    <w:rsid w:val="008E2F04"/>
    <w:rsid w:val="008E3272"/>
    <w:rsid w:val="008E377A"/>
    <w:rsid w:val="008E3ADD"/>
    <w:rsid w:val="008E5C5B"/>
    <w:rsid w:val="008F01D8"/>
    <w:rsid w:val="008F0255"/>
    <w:rsid w:val="008F1056"/>
    <w:rsid w:val="008F1294"/>
    <w:rsid w:val="008F2271"/>
    <w:rsid w:val="008F2B83"/>
    <w:rsid w:val="008F2C79"/>
    <w:rsid w:val="008F3170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475F"/>
    <w:rsid w:val="009049D0"/>
    <w:rsid w:val="00905E7E"/>
    <w:rsid w:val="00906735"/>
    <w:rsid w:val="009078AE"/>
    <w:rsid w:val="00911A56"/>
    <w:rsid w:val="00911C3A"/>
    <w:rsid w:val="00911F00"/>
    <w:rsid w:val="00912610"/>
    <w:rsid w:val="00912CB0"/>
    <w:rsid w:val="00913E43"/>
    <w:rsid w:val="009151C3"/>
    <w:rsid w:val="0091576F"/>
    <w:rsid w:val="00915C91"/>
    <w:rsid w:val="00917D4B"/>
    <w:rsid w:val="00922CD0"/>
    <w:rsid w:val="009239E0"/>
    <w:rsid w:val="009240C9"/>
    <w:rsid w:val="00924BCE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E88"/>
    <w:rsid w:val="00936E4F"/>
    <w:rsid w:val="00936F85"/>
    <w:rsid w:val="009377C0"/>
    <w:rsid w:val="00937AF7"/>
    <w:rsid w:val="00940AC3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B4"/>
    <w:rsid w:val="009517AB"/>
    <w:rsid w:val="00951A70"/>
    <w:rsid w:val="00951EEB"/>
    <w:rsid w:val="009523C1"/>
    <w:rsid w:val="0095384C"/>
    <w:rsid w:val="00954191"/>
    <w:rsid w:val="009545AA"/>
    <w:rsid w:val="00954D80"/>
    <w:rsid w:val="00954E63"/>
    <w:rsid w:val="009550CA"/>
    <w:rsid w:val="009558F8"/>
    <w:rsid w:val="00956795"/>
    <w:rsid w:val="00956884"/>
    <w:rsid w:val="00956C57"/>
    <w:rsid w:val="00956DD8"/>
    <w:rsid w:val="009577B6"/>
    <w:rsid w:val="00957C54"/>
    <w:rsid w:val="009607D6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5FCB"/>
    <w:rsid w:val="009667EF"/>
    <w:rsid w:val="00967F0B"/>
    <w:rsid w:val="009707B3"/>
    <w:rsid w:val="00970A05"/>
    <w:rsid w:val="00970EE8"/>
    <w:rsid w:val="009712BB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28DA"/>
    <w:rsid w:val="00983006"/>
    <w:rsid w:val="0098431E"/>
    <w:rsid w:val="00984CEA"/>
    <w:rsid w:val="00985EE7"/>
    <w:rsid w:val="00987D2F"/>
    <w:rsid w:val="009920BC"/>
    <w:rsid w:val="00992210"/>
    <w:rsid w:val="009924F9"/>
    <w:rsid w:val="00993E60"/>
    <w:rsid w:val="00994063"/>
    <w:rsid w:val="009948E8"/>
    <w:rsid w:val="00995539"/>
    <w:rsid w:val="009955C1"/>
    <w:rsid w:val="009960C5"/>
    <w:rsid w:val="00997011"/>
    <w:rsid w:val="009979C8"/>
    <w:rsid w:val="009A05C9"/>
    <w:rsid w:val="009A11D0"/>
    <w:rsid w:val="009A1454"/>
    <w:rsid w:val="009A16B8"/>
    <w:rsid w:val="009A19EF"/>
    <w:rsid w:val="009A1ADE"/>
    <w:rsid w:val="009A1B72"/>
    <w:rsid w:val="009A1E21"/>
    <w:rsid w:val="009A1E43"/>
    <w:rsid w:val="009A22DE"/>
    <w:rsid w:val="009A2A8A"/>
    <w:rsid w:val="009A369C"/>
    <w:rsid w:val="009A40AB"/>
    <w:rsid w:val="009A5485"/>
    <w:rsid w:val="009A62ED"/>
    <w:rsid w:val="009A66DF"/>
    <w:rsid w:val="009A6D21"/>
    <w:rsid w:val="009A6E2E"/>
    <w:rsid w:val="009A6FD1"/>
    <w:rsid w:val="009A76E0"/>
    <w:rsid w:val="009A7930"/>
    <w:rsid w:val="009A7D6C"/>
    <w:rsid w:val="009A7F0F"/>
    <w:rsid w:val="009B0205"/>
    <w:rsid w:val="009B11D8"/>
    <w:rsid w:val="009B12BA"/>
    <w:rsid w:val="009B2412"/>
    <w:rsid w:val="009B30CF"/>
    <w:rsid w:val="009B3601"/>
    <w:rsid w:val="009B4031"/>
    <w:rsid w:val="009B428D"/>
    <w:rsid w:val="009B5FA1"/>
    <w:rsid w:val="009B62FC"/>
    <w:rsid w:val="009B7139"/>
    <w:rsid w:val="009B7299"/>
    <w:rsid w:val="009B773D"/>
    <w:rsid w:val="009C0298"/>
    <w:rsid w:val="009C02D4"/>
    <w:rsid w:val="009C1122"/>
    <w:rsid w:val="009C1E44"/>
    <w:rsid w:val="009C222B"/>
    <w:rsid w:val="009C2435"/>
    <w:rsid w:val="009C3600"/>
    <w:rsid w:val="009C3D9F"/>
    <w:rsid w:val="009C46BF"/>
    <w:rsid w:val="009C4EF2"/>
    <w:rsid w:val="009C6DEA"/>
    <w:rsid w:val="009C75B5"/>
    <w:rsid w:val="009C77CA"/>
    <w:rsid w:val="009D09DC"/>
    <w:rsid w:val="009D0ED6"/>
    <w:rsid w:val="009D2D48"/>
    <w:rsid w:val="009D2E7F"/>
    <w:rsid w:val="009D347E"/>
    <w:rsid w:val="009D3A49"/>
    <w:rsid w:val="009D407E"/>
    <w:rsid w:val="009D584B"/>
    <w:rsid w:val="009D5EBF"/>
    <w:rsid w:val="009D6936"/>
    <w:rsid w:val="009D6F3F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F45"/>
    <w:rsid w:val="009F577A"/>
    <w:rsid w:val="009F5A08"/>
    <w:rsid w:val="009F6189"/>
    <w:rsid w:val="009F64E7"/>
    <w:rsid w:val="009F6B12"/>
    <w:rsid w:val="009F6C15"/>
    <w:rsid w:val="00A008C9"/>
    <w:rsid w:val="00A016C5"/>
    <w:rsid w:val="00A0170F"/>
    <w:rsid w:val="00A02E32"/>
    <w:rsid w:val="00A03444"/>
    <w:rsid w:val="00A03D76"/>
    <w:rsid w:val="00A044AB"/>
    <w:rsid w:val="00A04FFD"/>
    <w:rsid w:val="00A05657"/>
    <w:rsid w:val="00A056B1"/>
    <w:rsid w:val="00A0604F"/>
    <w:rsid w:val="00A06521"/>
    <w:rsid w:val="00A06D7B"/>
    <w:rsid w:val="00A10C08"/>
    <w:rsid w:val="00A12483"/>
    <w:rsid w:val="00A12636"/>
    <w:rsid w:val="00A12B71"/>
    <w:rsid w:val="00A13EE1"/>
    <w:rsid w:val="00A14573"/>
    <w:rsid w:val="00A1486C"/>
    <w:rsid w:val="00A14AED"/>
    <w:rsid w:val="00A15A11"/>
    <w:rsid w:val="00A16989"/>
    <w:rsid w:val="00A17538"/>
    <w:rsid w:val="00A17897"/>
    <w:rsid w:val="00A17CC9"/>
    <w:rsid w:val="00A2216B"/>
    <w:rsid w:val="00A23C97"/>
    <w:rsid w:val="00A23D29"/>
    <w:rsid w:val="00A23F9B"/>
    <w:rsid w:val="00A24EC5"/>
    <w:rsid w:val="00A26643"/>
    <w:rsid w:val="00A26CC2"/>
    <w:rsid w:val="00A27072"/>
    <w:rsid w:val="00A27D77"/>
    <w:rsid w:val="00A30AA3"/>
    <w:rsid w:val="00A328F1"/>
    <w:rsid w:val="00A33018"/>
    <w:rsid w:val="00A3398E"/>
    <w:rsid w:val="00A33A9E"/>
    <w:rsid w:val="00A33C35"/>
    <w:rsid w:val="00A33D15"/>
    <w:rsid w:val="00A34FC1"/>
    <w:rsid w:val="00A35FB6"/>
    <w:rsid w:val="00A35FC5"/>
    <w:rsid w:val="00A366D1"/>
    <w:rsid w:val="00A3675E"/>
    <w:rsid w:val="00A377B4"/>
    <w:rsid w:val="00A40462"/>
    <w:rsid w:val="00A41186"/>
    <w:rsid w:val="00A423AE"/>
    <w:rsid w:val="00A42555"/>
    <w:rsid w:val="00A45093"/>
    <w:rsid w:val="00A45198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954"/>
    <w:rsid w:val="00A62463"/>
    <w:rsid w:val="00A626B8"/>
    <w:rsid w:val="00A632C6"/>
    <w:rsid w:val="00A646E4"/>
    <w:rsid w:val="00A6560E"/>
    <w:rsid w:val="00A66330"/>
    <w:rsid w:val="00A6787E"/>
    <w:rsid w:val="00A7025B"/>
    <w:rsid w:val="00A70628"/>
    <w:rsid w:val="00A728A6"/>
    <w:rsid w:val="00A72972"/>
    <w:rsid w:val="00A735FD"/>
    <w:rsid w:val="00A73E48"/>
    <w:rsid w:val="00A7434E"/>
    <w:rsid w:val="00A748F1"/>
    <w:rsid w:val="00A7509A"/>
    <w:rsid w:val="00A756CF"/>
    <w:rsid w:val="00A76513"/>
    <w:rsid w:val="00A76804"/>
    <w:rsid w:val="00A76FDA"/>
    <w:rsid w:val="00A77E57"/>
    <w:rsid w:val="00A8200A"/>
    <w:rsid w:val="00A823C3"/>
    <w:rsid w:val="00A826E0"/>
    <w:rsid w:val="00A837A1"/>
    <w:rsid w:val="00A83B12"/>
    <w:rsid w:val="00A84A83"/>
    <w:rsid w:val="00A84D08"/>
    <w:rsid w:val="00A8546C"/>
    <w:rsid w:val="00A9057E"/>
    <w:rsid w:val="00A91E39"/>
    <w:rsid w:val="00A9278E"/>
    <w:rsid w:val="00A92AEC"/>
    <w:rsid w:val="00A92AF1"/>
    <w:rsid w:val="00A93E76"/>
    <w:rsid w:val="00A93EEB"/>
    <w:rsid w:val="00A97052"/>
    <w:rsid w:val="00AA179F"/>
    <w:rsid w:val="00AA2D09"/>
    <w:rsid w:val="00AA33C2"/>
    <w:rsid w:val="00AA3997"/>
    <w:rsid w:val="00AA414D"/>
    <w:rsid w:val="00AA4384"/>
    <w:rsid w:val="00AA45CC"/>
    <w:rsid w:val="00AA4880"/>
    <w:rsid w:val="00AA4CEA"/>
    <w:rsid w:val="00AA7660"/>
    <w:rsid w:val="00AA7BD1"/>
    <w:rsid w:val="00AB016D"/>
    <w:rsid w:val="00AB145A"/>
    <w:rsid w:val="00AB150F"/>
    <w:rsid w:val="00AB22D9"/>
    <w:rsid w:val="00AB3055"/>
    <w:rsid w:val="00AB3437"/>
    <w:rsid w:val="00AB49EE"/>
    <w:rsid w:val="00AB53DC"/>
    <w:rsid w:val="00AB5423"/>
    <w:rsid w:val="00AB56F1"/>
    <w:rsid w:val="00AB71FD"/>
    <w:rsid w:val="00AB7820"/>
    <w:rsid w:val="00AC0652"/>
    <w:rsid w:val="00AC0660"/>
    <w:rsid w:val="00AC1021"/>
    <w:rsid w:val="00AC1790"/>
    <w:rsid w:val="00AC1807"/>
    <w:rsid w:val="00AC1D78"/>
    <w:rsid w:val="00AC20D1"/>
    <w:rsid w:val="00AC2DE5"/>
    <w:rsid w:val="00AC617F"/>
    <w:rsid w:val="00AC6283"/>
    <w:rsid w:val="00AC731C"/>
    <w:rsid w:val="00AC7517"/>
    <w:rsid w:val="00AC789C"/>
    <w:rsid w:val="00AC7952"/>
    <w:rsid w:val="00AC79F9"/>
    <w:rsid w:val="00AC7AE6"/>
    <w:rsid w:val="00AC7BF7"/>
    <w:rsid w:val="00AC7E09"/>
    <w:rsid w:val="00AD1883"/>
    <w:rsid w:val="00AD2217"/>
    <w:rsid w:val="00AD2804"/>
    <w:rsid w:val="00AD2A41"/>
    <w:rsid w:val="00AD2D60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1A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41D"/>
    <w:rsid w:val="00B06BB6"/>
    <w:rsid w:val="00B06EA3"/>
    <w:rsid w:val="00B07779"/>
    <w:rsid w:val="00B10312"/>
    <w:rsid w:val="00B107F9"/>
    <w:rsid w:val="00B10851"/>
    <w:rsid w:val="00B10AD1"/>
    <w:rsid w:val="00B11156"/>
    <w:rsid w:val="00B11391"/>
    <w:rsid w:val="00B11786"/>
    <w:rsid w:val="00B12034"/>
    <w:rsid w:val="00B12894"/>
    <w:rsid w:val="00B13056"/>
    <w:rsid w:val="00B1497A"/>
    <w:rsid w:val="00B153A8"/>
    <w:rsid w:val="00B16B2D"/>
    <w:rsid w:val="00B17485"/>
    <w:rsid w:val="00B1772F"/>
    <w:rsid w:val="00B21430"/>
    <w:rsid w:val="00B21DAC"/>
    <w:rsid w:val="00B21E57"/>
    <w:rsid w:val="00B2340E"/>
    <w:rsid w:val="00B23F32"/>
    <w:rsid w:val="00B241A1"/>
    <w:rsid w:val="00B243AC"/>
    <w:rsid w:val="00B2462C"/>
    <w:rsid w:val="00B260CD"/>
    <w:rsid w:val="00B26DC2"/>
    <w:rsid w:val="00B27259"/>
    <w:rsid w:val="00B27824"/>
    <w:rsid w:val="00B27F25"/>
    <w:rsid w:val="00B27FAD"/>
    <w:rsid w:val="00B30330"/>
    <w:rsid w:val="00B303FA"/>
    <w:rsid w:val="00B3056B"/>
    <w:rsid w:val="00B30619"/>
    <w:rsid w:val="00B3183D"/>
    <w:rsid w:val="00B3275A"/>
    <w:rsid w:val="00B3286E"/>
    <w:rsid w:val="00B3331E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4A32"/>
    <w:rsid w:val="00B44EBB"/>
    <w:rsid w:val="00B457D8"/>
    <w:rsid w:val="00B46209"/>
    <w:rsid w:val="00B4716F"/>
    <w:rsid w:val="00B477B2"/>
    <w:rsid w:val="00B503B8"/>
    <w:rsid w:val="00B50BD1"/>
    <w:rsid w:val="00B51486"/>
    <w:rsid w:val="00B5156F"/>
    <w:rsid w:val="00B5165F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601E7"/>
    <w:rsid w:val="00B603DB"/>
    <w:rsid w:val="00B627BE"/>
    <w:rsid w:val="00B64176"/>
    <w:rsid w:val="00B64D85"/>
    <w:rsid w:val="00B6515E"/>
    <w:rsid w:val="00B65A77"/>
    <w:rsid w:val="00B66762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635"/>
    <w:rsid w:val="00B74DAE"/>
    <w:rsid w:val="00B759AF"/>
    <w:rsid w:val="00B76110"/>
    <w:rsid w:val="00B80361"/>
    <w:rsid w:val="00B80DA1"/>
    <w:rsid w:val="00B81D0F"/>
    <w:rsid w:val="00B81EE9"/>
    <w:rsid w:val="00B82C5E"/>
    <w:rsid w:val="00B83253"/>
    <w:rsid w:val="00B83C7E"/>
    <w:rsid w:val="00B8475D"/>
    <w:rsid w:val="00B847B0"/>
    <w:rsid w:val="00B849E6"/>
    <w:rsid w:val="00B84D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4EA0"/>
    <w:rsid w:val="00B95368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B95"/>
    <w:rsid w:val="00BA164B"/>
    <w:rsid w:val="00BA2498"/>
    <w:rsid w:val="00BA3BA3"/>
    <w:rsid w:val="00BA686E"/>
    <w:rsid w:val="00BA7FE3"/>
    <w:rsid w:val="00BB0063"/>
    <w:rsid w:val="00BB00DA"/>
    <w:rsid w:val="00BB0B13"/>
    <w:rsid w:val="00BB1449"/>
    <w:rsid w:val="00BB1501"/>
    <w:rsid w:val="00BB1983"/>
    <w:rsid w:val="00BB1CEE"/>
    <w:rsid w:val="00BB2E46"/>
    <w:rsid w:val="00BB4084"/>
    <w:rsid w:val="00BB74EA"/>
    <w:rsid w:val="00BB7FC7"/>
    <w:rsid w:val="00BC09CF"/>
    <w:rsid w:val="00BC1194"/>
    <w:rsid w:val="00BC2034"/>
    <w:rsid w:val="00BC20CE"/>
    <w:rsid w:val="00BC275B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D04C1"/>
    <w:rsid w:val="00BD0A9F"/>
    <w:rsid w:val="00BD0C75"/>
    <w:rsid w:val="00BD0EAB"/>
    <w:rsid w:val="00BD104D"/>
    <w:rsid w:val="00BD16DE"/>
    <w:rsid w:val="00BD1FBF"/>
    <w:rsid w:val="00BD2069"/>
    <w:rsid w:val="00BD256C"/>
    <w:rsid w:val="00BD2DA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0FC2"/>
    <w:rsid w:val="00BE153F"/>
    <w:rsid w:val="00BE1C25"/>
    <w:rsid w:val="00BE2E07"/>
    <w:rsid w:val="00BE3A61"/>
    <w:rsid w:val="00BE3AB6"/>
    <w:rsid w:val="00BE6364"/>
    <w:rsid w:val="00BE688A"/>
    <w:rsid w:val="00BF05B8"/>
    <w:rsid w:val="00BF0EC5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709"/>
    <w:rsid w:val="00C01E30"/>
    <w:rsid w:val="00C020A4"/>
    <w:rsid w:val="00C025D1"/>
    <w:rsid w:val="00C038EA"/>
    <w:rsid w:val="00C040B0"/>
    <w:rsid w:val="00C0419F"/>
    <w:rsid w:val="00C0474D"/>
    <w:rsid w:val="00C06A97"/>
    <w:rsid w:val="00C06C2A"/>
    <w:rsid w:val="00C06C38"/>
    <w:rsid w:val="00C06EA4"/>
    <w:rsid w:val="00C108AB"/>
    <w:rsid w:val="00C111DB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28DE"/>
    <w:rsid w:val="00C22BC5"/>
    <w:rsid w:val="00C23577"/>
    <w:rsid w:val="00C23737"/>
    <w:rsid w:val="00C2434E"/>
    <w:rsid w:val="00C244DE"/>
    <w:rsid w:val="00C251A8"/>
    <w:rsid w:val="00C2557E"/>
    <w:rsid w:val="00C268B2"/>
    <w:rsid w:val="00C26C95"/>
    <w:rsid w:val="00C26D96"/>
    <w:rsid w:val="00C26FEC"/>
    <w:rsid w:val="00C2799B"/>
    <w:rsid w:val="00C27FC9"/>
    <w:rsid w:val="00C30C3A"/>
    <w:rsid w:val="00C31259"/>
    <w:rsid w:val="00C32607"/>
    <w:rsid w:val="00C333B7"/>
    <w:rsid w:val="00C33CED"/>
    <w:rsid w:val="00C34640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4F1A"/>
    <w:rsid w:val="00C45C5F"/>
    <w:rsid w:val="00C45D6A"/>
    <w:rsid w:val="00C45FA6"/>
    <w:rsid w:val="00C46124"/>
    <w:rsid w:val="00C46407"/>
    <w:rsid w:val="00C468D9"/>
    <w:rsid w:val="00C47324"/>
    <w:rsid w:val="00C474CB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6A0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EB5"/>
    <w:rsid w:val="00C728A8"/>
    <w:rsid w:val="00C749DA"/>
    <w:rsid w:val="00C74A78"/>
    <w:rsid w:val="00C75308"/>
    <w:rsid w:val="00C75A50"/>
    <w:rsid w:val="00C75AE7"/>
    <w:rsid w:val="00C75EC6"/>
    <w:rsid w:val="00C75FF5"/>
    <w:rsid w:val="00C77E25"/>
    <w:rsid w:val="00C77F8C"/>
    <w:rsid w:val="00C802D7"/>
    <w:rsid w:val="00C80646"/>
    <w:rsid w:val="00C80D16"/>
    <w:rsid w:val="00C80EFA"/>
    <w:rsid w:val="00C811A1"/>
    <w:rsid w:val="00C812FC"/>
    <w:rsid w:val="00C81BD2"/>
    <w:rsid w:val="00C81D15"/>
    <w:rsid w:val="00C82344"/>
    <w:rsid w:val="00C82A12"/>
    <w:rsid w:val="00C82FB5"/>
    <w:rsid w:val="00C83207"/>
    <w:rsid w:val="00C83F57"/>
    <w:rsid w:val="00C8437B"/>
    <w:rsid w:val="00C85030"/>
    <w:rsid w:val="00C85477"/>
    <w:rsid w:val="00C854A3"/>
    <w:rsid w:val="00C85823"/>
    <w:rsid w:val="00C863AD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DBE"/>
    <w:rsid w:val="00CA1B66"/>
    <w:rsid w:val="00CA35BE"/>
    <w:rsid w:val="00CA4908"/>
    <w:rsid w:val="00CA52F5"/>
    <w:rsid w:val="00CA5CDC"/>
    <w:rsid w:val="00CA6BF0"/>
    <w:rsid w:val="00CA6EC2"/>
    <w:rsid w:val="00CA6FA9"/>
    <w:rsid w:val="00CA700D"/>
    <w:rsid w:val="00CA7956"/>
    <w:rsid w:val="00CB1304"/>
    <w:rsid w:val="00CB13AD"/>
    <w:rsid w:val="00CB1B95"/>
    <w:rsid w:val="00CB2074"/>
    <w:rsid w:val="00CB24CF"/>
    <w:rsid w:val="00CB2CBF"/>
    <w:rsid w:val="00CB3111"/>
    <w:rsid w:val="00CB319D"/>
    <w:rsid w:val="00CB3476"/>
    <w:rsid w:val="00CB40C7"/>
    <w:rsid w:val="00CB5252"/>
    <w:rsid w:val="00CB526B"/>
    <w:rsid w:val="00CB5661"/>
    <w:rsid w:val="00CB694B"/>
    <w:rsid w:val="00CB75D1"/>
    <w:rsid w:val="00CB763A"/>
    <w:rsid w:val="00CB7763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05E6"/>
    <w:rsid w:val="00CD1842"/>
    <w:rsid w:val="00CD2EB7"/>
    <w:rsid w:val="00CD3315"/>
    <w:rsid w:val="00CD3ACE"/>
    <w:rsid w:val="00CD54BE"/>
    <w:rsid w:val="00CD5C77"/>
    <w:rsid w:val="00CD5EC8"/>
    <w:rsid w:val="00CD6A04"/>
    <w:rsid w:val="00CD6AFC"/>
    <w:rsid w:val="00CD718B"/>
    <w:rsid w:val="00CD766B"/>
    <w:rsid w:val="00CE00AC"/>
    <w:rsid w:val="00CE0B3E"/>
    <w:rsid w:val="00CE18CE"/>
    <w:rsid w:val="00CE20FF"/>
    <w:rsid w:val="00CE2771"/>
    <w:rsid w:val="00CE2E35"/>
    <w:rsid w:val="00CE44CE"/>
    <w:rsid w:val="00CE46CF"/>
    <w:rsid w:val="00CF0182"/>
    <w:rsid w:val="00CF2382"/>
    <w:rsid w:val="00CF2406"/>
    <w:rsid w:val="00CF275C"/>
    <w:rsid w:val="00CF46BC"/>
    <w:rsid w:val="00CF494A"/>
    <w:rsid w:val="00CF5047"/>
    <w:rsid w:val="00CF554F"/>
    <w:rsid w:val="00CF56D9"/>
    <w:rsid w:val="00CF5A55"/>
    <w:rsid w:val="00CF71E5"/>
    <w:rsid w:val="00CF796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7B5"/>
    <w:rsid w:val="00D06EBF"/>
    <w:rsid w:val="00D07018"/>
    <w:rsid w:val="00D1099F"/>
    <w:rsid w:val="00D111A5"/>
    <w:rsid w:val="00D126B2"/>
    <w:rsid w:val="00D12853"/>
    <w:rsid w:val="00D12AE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435E"/>
    <w:rsid w:val="00D247D1"/>
    <w:rsid w:val="00D24E14"/>
    <w:rsid w:val="00D25387"/>
    <w:rsid w:val="00D254D5"/>
    <w:rsid w:val="00D26559"/>
    <w:rsid w:val="00D2721C"/>
    <w:rsid w:val="00D27901"/>
    <w:rsid w:val="00D27D2A"/>
    <w:rsid w:val="00D3012B"/>
    <w:rsid w:val="00D31F88"/>
    <w:rsid w:val="00D3286D"/>
    <w:rsid w:val="00D3391E"/>
    <w:rsid w:val="00D33C40"/>
    <w:rsid w:val="00D34245"/>
    <w:rsid w:val="00D353E2"/>
    <w:rsid w:val="00D3570E"/>
    <w:rsid w:val="00D3591F"/>
    <w:rsid w:val="00D36449"/>
    <w:rsid w:val="00D36E6C"/>
    <w:rsid w:val="00D379E8"/>
    <w:rsid w:val="00D40EF8"/>
    <w:rsid w:val="00D40FA9"/>
    <w:rsid w:val="00D41144"/>
    <w:rsid w:val="00D413F1"/>
    <w:rsid w:val="00D431BF"/>
    <w:rsid w:val="00D444BB"/>
    <w:rsid w:val="00D44D08"/>
    <w:rsid w:val="00D4532B"/>
    <w:rsid w:val="00D4553F"/>
    <w:rsid w:val="00D45BC5"/>
    <w:rsid w:val="00D45D98"/>
    <w:rsid w:val="00D45F32"/>
    <w:rsid w:val="00D46D27"/>
    <w:rsid w:val="00D472DC"/>
    <w:rsid w:val="00D47519"/>
    <w:rsid w:val="00D477ED"/>
    <w:rsid w:val="00D50135"/>
    <w:rsid w:val="00D5080C"/>
    <w:rsid w:val="00D51B53"/>
    <w:rsid w:val="00D52153"/>
    <w:rsid w:val="00D5307E"/>
    <w:rsid w:val="00D5502C"/>
    <w:rsid w:val="00D57055"/>
    <w:rsid w:val="00D570B4"/>
    <w:rsid w:val="00D57F8D"/>
    <w:rsid w:val="00D6031E"/>
    <w:rsid w:val="00D60FC1"/>
    <w:rsid w:val="00D61CE5"/>
    <w:rsid w:val="00D6373E"/>
    <w:rsid w:val="00D644FB"/>
    <w:rsid w:val="00D649E7"/>
    <w:rsid w:val="00D64C68"/>
    <w:rsid w:val="00D64ED1"/>
    <w:rsid w:val="00D6624D"/>
    <w:rsid w:val="00D66817"/>
    <w:rsid w:val="00D66D6E"/>
    <w:rsid w:val="00D67727"/>
    <w:rsid w:val="00D67EAC"/>
    <w:rsid w:val="00D67F30"/>
    <w:rsid w:val="00D702FB"/>
    <w:rsid w:val="00D70624"/>
    <w:rsid w:val="00D7133D"/>
    <w:rsid w:val="00D71E7C"/>
    <w:rsid w:val="00D72874"/>
    <w:rsid w:val="00D73431"/>
    <w:rsid w:val="00D7435E"/>
    <w:rsid w:val="00D74CA4"/>
    <w:rsid w:val="00D755B6"/>
    <w:rsid w:val="00D760CD"/>
    <w:rsid w:val="00D76F1B"/>
    <w:rsid w:val="00D76F70"/>
    <w:rsid w:val="00D77856"/>
    <w:rsid w:val="00D77B67"/>
    <w:rsid w:val="00D80C90"/>
    <w:rsid w:val="00D80D54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014C"/>
    <w:rsid w:val="00DA169D"/>
    <w:rsid w:val="00DA16B1"/>
    <w:rsid w:val="00DA1809"/>
    <w:rsid w:val="00DA184F"/>
    <w:rsid w:val="00DA1974"/>
    <w:rsid w:val="00DA19B7"/>
    <w:rsid w:val="00DA1FDC"/>
    <w:rsid w:val="00DA2317"/>
    <w:rsid w:val="00DA3466"/>
    <w:rsid w:val="00DA399A"/>
    <w:rsid w:val="00DA496A"/>
    <w:rsid w:val="00DA4EEC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D0929"/>
    <w:rsid w:val="00DD0A95"/>
    <w:rsid w:val="00DD1212"/>
    <w:rsid w:val="00DD1BF4"/>
    <w:rsid w:val="00DD1CB0"/>
    <w:rsid w:val="00DD337A"/>
    <w:rsid w:val="00DD33F3"/>
    <w:rsid w:val="00DD413F"/>
    <w:rsid w:val="00DD43BE"/>
    <w:rsid w:val="00DD6631"/>
    <w:rsid w:val="00DD6E68"/>
    <w:rsid w:val="00DE0089"/>
    <w:rsid w:val="00DE13B2"/>
    <w:rsid w:val="00DE1A19"/>
    <w:rsid w:val="00DE2C60"/>
    <w:rsid w:val="00DE4137"/>
    <w:rsid w:val="00DE5141"/>
    <w:rsid w:val="00DE595D"/>
    <w:rsid w:val="00DE5B37"/>
    <w:rsid w:val="00DE689F"/>
    <w:rsid w:val="00DE6A96"/>
    <w:rsid w:val="00DE6B29"/>
    <w:rsid w:val="00DE6F21"/>
    <w:rsid w:val="00DF002F"/>
    <w:rsid w:val="00DF014C"/>
    <w:rsid w:val="00DF032F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066B4"/>
    <w:rsid w:val="00E10A49"/>
    <w:rsid w:val="00E1165B"/>
    <w:rsid w:val="00E117C1"/>
    <w:rsid w:val="00E11F0D"/>
    <w:rsid w:val="00E1223E"/>
    <w:rsid w:val="00E122EC"/>
    <w:rsid w:val="00E12D18"/>
    <w:rsid w:val="00E13D29"/>
    <w:rsid w:val="00E13FCD"/>
    <w:rsid w:val="00E146C1"/>
    <w:rsid w:val="00E15BCB"/>
    <w:rsid w:val="00E1662A"/>
    <w:rsid w:val="00E168BB"/>
    <w:rsid w:val="00E16E14"/>
    <w:rsid w:val="00E17F61"/>
    <w:rsid w:val="00E2062B"/>
    <w:rsid w:val="00E20C56"/>
    <w:rsid w:val="00E22030"/>
    <w:rsid w:val="00E2244B"/>
    <w:rsid w:val="00E22DD2"/>
    <w:rsid w:val="00E24253"/>
    <w:rsid w:val="00E25BF0"/>
    <w:rsid w:val="00E267DA"/>
    <w:rsid w:val="00E277DF"/>
    <w:rsid w:val="00E301A2"/>
    <w:rsid w:val="00E30549"/>
    <w:rsid w:val="00E31042"/>
    <w:rsid w:val="00E31613"/>
    <w:rsid w:val="00E319A0"/>
    <w:rsid w:val="00E31C7E"/>
    <w:rsid w:val="00E32439"/>
    <w:rsid w:val="00E3270F"/>
    <w:rsid w:val="00E3281F"/>
    <w:rsid w:val="00E32A66"/>
    <w:rsid w:val="00E331E3"/>
    <w:rsid w:val="00E33F22"/>
    <w:rsid w:val="00E3498C"/>
    <w:rsid w:val="00E34A6A"/>
    <w:rsid w:val="00E353DF"/>
    <w:rsid w:val="00E35BC8"/>
    <w:rsid w:val="00E36D92"/>
    <w:rsid w:val="00E371A1"/>
    <w:rsid w:val="00E3747E"/>
    <w:rsid w:val="00E37956"/>
    <w:rsid w:val="00E37D00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9D1"/>
    <w:rsid w:val="00E46227"/>
    <w:rsid w:val="00E46793"/>
    <w:rsid w:val="00E46A32"/>
    <w:rsid w:val="00E47115"/>
    <w:rsid w:val="00E47DC8"/>
    <w:rsid w:val="00E47EB8"/>
    <w:rsid w:val="00E500F1"/>
    <w:rsid w:val="00E5074C"/>
    <w:rsid w:val="00E527AE"/>
    <w:rsid w:val="00E536DE"/>
    <w:rsid w:val="00E5489B"/>
    <w:rsid w:val="00E55EB6"/>
    <w:rsid w:val="00E5692B"/>
    <w:rsid w:val="00E60BFB"/>
    <w:rsid w:val="00E60FE4"/>
    <w:rsid w:val="00E6103F"/>
    <w:rsid w:val="00E6131E"/>
    <w:rsid w:val="00E61636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53F"/>
    <w:rsid w:val="00E65D17"/>
    <w:rsid w:val="00E66C5A"/>
    <w:rsid w:val="00E670A2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4F1B"/>
    <w:rsid w:val="00E75475"/>
    <w:rsid w:val="00E76B03"/>
    <w:rsid w:val="00E76F19"/>
    <w:rsid w:val="00E77C6D"/>
    <w:rsid w:val="00E77CF5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35E2"/>
    <w:rsid w:val="00E93A32"/>
    <w:rsid w:val="00E94701"/>
    <w:rsid w:val="00E9520A"/>
    <w:rsid w:val="00E953F4"/>
    <w:rsid w:val="00E95DA7"/>
    <w:rsid w:val="00E96A77"/>
    <w:rsid w:val="00E974DA"/>
    <w:rsid w:val="00E97835"/>
    <w:rsid w:val="00E97FED"/>
    <w:rsid w:val="00EA0292"/>
    <w:rsid w:val="00EA057D"/>
    <w:rsid w:val="00EA103A"/>
    <w:rsid w:val="00EA12CA"/>
    <w:rsid w:val="00EA3493"/>
    <w:rsid w:val="00EA39BE"/>
    <w:rsid w:val="00EA4AFE"/>
    <w:rsid w:val="00EA4B91"/>
    <w:rsid w:val="00EA5835"/>
    <w:rsid w:val="00EA5AC6"/>
    <w:rsid w:val="00EA620A"/>
    <w:rsid w:val="00EA6881"/>
    <w:rsid w:val="00EA7F14"/>
    <w:rsid w:val="00EB01C2"/>
    <w:rsid w:val="00EB0543"/>
    <w:rsid w:val="00EB092C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801"/>
    <w:rsid w:val="00EC4B66"/>
    <w:rsid w:val="00EC702E"/>
    <w:rsid w:val="00EC7B4A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EB3"/>
    <w:rsid w:val="00EE2520"/>
    <w:rsid w:val="00EE2877"/>
    <w:rsid w:val="00EE32E3"/>
    <w:rsid w:val="00EE395B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5D90"/>
    <w:rsid w:val="00EF651E"/>
    <w:rsid w:val="00EF6B82"/>
    <w:rsid w:val="00EF70D4"/>
    <w:rsid w:val="00F00237"/>
    <w:rsid w:val="00F01507"/>
    <w:rsid w:val="00F0180E"/>
    <w:rsid w:val="00F01AA2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D8F"/>
    <w:rsid w:val="00F22E3E"/>
    <w:rsid w:val="00F230CC"/>
    <w:rsid w:val="00F235BC"/>
    <w:rsid w:val="00F24B28"/>
    <w:rsid w:val="00F25834"/>
    <w:rsid w:val="00F25D13"/>
    <w:rsid w:val="00F2606C"/>
    <w:rsid w:val="00F263FF"/>
    <w:rsid w:val="00F26A33"/>
    <w:rsid w:val="00F27C34"/>
    <w:rsid w:val="00F27FC5"/>
    <w:rsid w:val="00F3002A"/>
    <w:rsid w:val="00F30CBA"/>
    <w:rsid w:val="00F3198D"/>
    <w:rsid w:val="00F319DB"/>
    <w:rsid w:val="00F31EF8"/>
    <w:rsid w:val="00F32279"/>
    <w:rsid w:val="00F32B5D"/>
    <w:rsid w:val="00F32DD9"/>
    <w:rsid w:val="00F32F5F"/>
    <w:rsid w:val="00F33601"/>
    <w:rsid w:val="00F3495E"/>
    <w:rsid w:val="00F34B5B"/>
    <w:rsid w:val="00F355E0"/>
    <w:rsid w:val="00F3598D"/>
    <w:rsid w:val="00F369DD"/>
    <w:rsid w:val="00F36D04"/>
    <w:rsid w:val="00F374AC"/>
    <w:rsid w:val="00F40439"/>
    <w:rsid w:val="00F41559"/>
    <w:rsid w:val="00F43B21"/>
    <w:rsid w:val="00F43EA8"/>
    <w:rsid w:val="00F45127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A2E"/>
    <w:rsid w:val="00F55BD3"/>
    <w:rsid w:val="00F55D85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E75"/>
    <w:rsid w:val="00F67F4B"/>
    <w:rsid w:val="00F7068E"/>
    <w:rsid w:val="00F728F7"/>
    <w:rsid w:val="00F73729"/>
    <w:rsid w:val="00F73D6E"/>
    <w:rsid w:val="00F73EBE"/>
    <w:rsid w:val="00F7400C"/>
    <w:rsid w:val="00F74630"/>
    <w:rsid w:val="00F74FD8"/>
    <w:rsid w:val="00F75896"/>
    <w:rsid w:val="00F759DF"/>
    <w:rsid w:val="00F75A82"/>
    <w:rsid w:val="00F76227"/>
    <w:rsid w:val="00F770B4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91092"/>
    <w:rsid w:val="00F91E66"/>
    <w:rsid w:val="00F92075"/>
    <w:rsid w:val="00F92D86"/>
    <w:rsid w:val="00F95335"/>
    <w:rsid w:val="00F953EC"/>
    <w:rsid w:val="00F95D85"/>
    <w:rsid w:val="00F9670B"/>
    <w:rsid w:val="00F96E99"/>
    <w:rsid w:val="00F975A0"/>
    <w:rsid w:val="00F97790"/>
    <w:rsid w:val="00F97A63"/>
    <w:rsid w:val="00F97F29"/>
    <w:rsid w:val="00FA055D"/>
    <w:rsid w:val="00FA14ED"/>
    <w:rsid w:val="00FA19A8"/>
    <w:rsid w:val="00FA2FD4"/>
    <w:rsid w:val="00FA3559"/>
    <w:rsid w:val="00FA3A11"/>
    <w:rsid w:val="00FA3A84"/>
    <w:rsid w:val="00FA3FCB"/>
    <w:rsid w:val="00FA47B4"/>
    <w:rsid w:val="00FA4922"/>
    <w:rsid w:val="00FA5223"/>
    <w:rsid w:val="00FA5D8E"/>
    <w:rsid w:val="00FA6409"/>
    <w:rsid w:val="00FA72C5"/>
    <w:rsid w:val="00FB056A"/>
    <w:rsid w:val="00FB0B8B"/>
    <w:rsid w:val="00FB12B1"/>
    <w:rsid w:val="00FB294A"/>
    <w:rsid w:val="00FB382C"/>
    <w:rsid w:val="00FB38A3"/>
    <w:rsid w:val="00FB6EBC"/>
    <w:rsid w:val="00FB72C2"/>
    <w:rsid w:val="00FB7530"/>
    <w:rsid w:val="00FC0E77"/>
    <w:rsid w:val="00FC0ECE"/>
    <w:rsid w:val="00FC1A12"/>
    <w:rsid w:val="00FC28A9"/>
    <w:rsid w:val="00FC2B8E"/>
    <w:rsid w:val="00FC2EBD"/>
    <w:rsid w:val="00FC4448"/>
    <w:rsid w:val="00FC62F8"/>
    <w:rsid w:val="00FC6566"/>
    <w:rsid w:val="00FC6F44"/>
    <w:rsid w:val="00FC77A9"/>
    <w:rsid w:val="00FD02EF"/>
    <w:rsid w:val="00FD0651"/>
    <w:rsid w:val="00FD1302"/>
    <w:rsid w:val="00FD1669"/>
    <w:rsid w:val="00FD1F02"/>
    <w:rsid w:val="00FD218E"/>
    <w:rsid w:val="00FD28B3"/>
    <w:rsid w:val="00FD3A8F"/>
    <w:rsid w:val="00FD451B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430A"/>
    <w:rsid w:val="00FE442D"/>
    <w:rsid w:val="00FE464E"/>
    <w:rsid w:val="00FE4851"/>
    <w:rsid w:val="00FE4D05"/>
    <w:rsid w:val="00FE57C2"/>
    <w:rsid w:val="00FE58F4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7A6AB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A6A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6AB6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DD6B60-59A3-4682-9623-0C26E9924E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CA4203-6017-4CEF-923E-5D09756FF6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89B548F-6284-4E05-8A40-0C0E112D4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1698</Words>
  <Characters>9683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Rate matching design for polar codes</vt:lpstr>
    </vt:vector>
  </TitlesOfParts>
  <LinksUpToDate>false</LinksUpToDate>
  <CharactersWithSpaces>11359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Rate matching design for polar codes</dc:title>
  <dc:subject/>
  <dc:creator/>
  <cp:keywords/>
  <cp:lastModifiedBy/>
  <cp:revision>1</cp:revision>
  <dcterms:created xsi:type="dcterms:W3CDTF">2017-04-01T00:01:00Z</dcterms:created>
  <dcterms:modified xsi:type="dcterms:W3CDTF">2017-04-04T06:26:00Z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  <property fmtid="{D5CDD505-2E9C-101B-9397-08002B2CF9AE}" pid="8" name="Order">
    <vt:r8>1263200</vt:r8>
  </property>
  <property fmtid="{D5CDD505-2E9C-101B-9397-08002B2CF9AE}" pid="9" name="TemplateUrl">
    <vt:lpwstr/>
  </property>
  <property fmtid="{D5CDD505-2E9C-101B-9397-08002B2CF9AE}" pid="10" name="_CopySource">
    <vt:lpwstr>http://idccrandd/sites/aai/wifi/shareddocs/Subprojects/5G PHY/Standard Contribution Drafts/RAN1-84bis/R1-162927 Design Considerations on Channel Coding with Very Large Blocklength.docx</vt:lpwstr>
  </property>
  <property fmtid="{D5CDD505-2E9C-101B-9397-08002B2CF9AE}" pid="11" name="xd_ProgID">
    <vt:lpwstr/>
  </property>
</Properties>
</file>